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74B" w:rsidRPr="0056115D" w:rsidRDefault="0099474B" w:rsidP="0056115D">
      <w:pPr>
        <w:spacing w:after="0" w:line="240" w:lineRule="auto"/>
        <w:ind w:left="5664" w:firstLine="708"/>
        <w:jc w:val="both"/>
        <w:rPr>
          <w:rFonts w:ascii="Times New Roman" w:hAnsi="Times New Roman" w:cs="Times New Roman"/>
          <w:b/>
          <w:sz w:val="28"/>
          <w:szCs w:val="28"/>
        </w:rPr>
      </w:pPr>
      <w:proofErr w:type="spellStart"/>
      <w:r w:rsidRPr="0056115D">
        <w:rPr>
          <w:rFonts w:ascii="Times New Roman" w:hAnsi="Times New Roman" w:cs="Times New Roman"/>
          <w:b/>
          <w:sz w:val="28"/>
          <w:szCs w:val="28"/>
        </w:rPr>
        <w:t>Бекітілген</w:t>
      </w:r>
      <w:proofErr w:type="spellEnd"/>
    </w:p>
    <w:p w:rsidR="0099474B" w:rsidRPr="0056115D" w:rsidRDefault="0099474B" w:rsidP="0056115D">
      <w:pPr>
        <w:spacing w:after="0" w:line="240" w:lineRule="auto"/>
        <w:ind w:left="4956"/>
        <w:jc w:val="both"/>
        <w:rPr>
          <w:rFonts w:ascii="Times New Roman" w:hAnsi="Times New Roman" w:cs="Times New Roman"/>
          <w:b/>
          <w:sz w:val="28"/>
          <w:szCs w:val="28"/>
        </w:rPr>
      </w:pPr>
      <w:r w:rsidRPr="0056115D">
        <w:rPr>
          <w:rFonts w:ascii="Times New Roman" w:hAnsi="Times New Roman" w:cs="Times New Roman"/>
          <w:b/>
          <w:sz w:val="28"/>
          <w:szCs w:val="28"/>
        </w:rPr>
        <w:t>Астана қаласыәкімдігінің</w:t>
      </w:r>
    </w:p>
    <w:p w:rsidR="0056115D" w:rsidRPr="0056115D" w:rsidRDefault="0099474B" w:rsidP="0056115D">
      <w:pPr>
        <w:spacing w:after="0" w:line="240" w:lineRule="auto"/>
        <w:ind w:left="4956"/>
        <w:jc w:val="both"/>
        <w:rPr>
          <w:rFonts w:ascii="Times New Roman" w:hAnsi="Times New Roman" w:cs="Times New Roman"/>
          <w:b/>
          <w:sz w:val="28"/>
          <w:szCs w:val="28"/>
        </w:rPr>
      </w:pPr>
      <w:r w:rsidRPr="0056115D">
        <w:rPr>
          <w:rFonts w:ascii="Times New Roman" w:hAnsi="Times New Roman" w:cs="Times New Roman"/>
          <w:b/>
          <w:sz w:val="28"/>
          <w:szCs w:val="28"/>
        </w:rPr>
        <w:t xml:space="preserve">"Көпсалалы медицина </w:t>
      </w:r>
      <w:proofErr w:type="spellStart"/>
      <w:r w:rsidRPr="0056115D">
        <w:rPr>
          <w:rFonts w:ascii="Times New Roman" w:hAnsi="Times New Roman" w:cs="Times New Roman"/>
          <w:b/>
          <w:sz w:val="28"/>
          <w:szCs w:val="28"/>
        </w:rPr>
        <w:t>орталы</w:t>
      </w:r>
      <w:proofErr w:type="spellEnd"/>
      <w:r w:rsidRPr="0056115D">
        <w:rPr>
          <w:rFonts w:ascii="Times New Roman" w:hAnsi="Times New Roman" w:cs="Times New Roman"/>
          <w:b/>
          <w:sz w:val="28"/>
          <w:szCs w:val="28"/>
          <w:lang w:val="kk-KZ"/>
        </w:rPr>
        <w:t>ғы</w:t>
      </w:r>
      <w:r w:rsidRPr="0056115D">
        <w:rPr>
          <w:rFonts w:ascii="Times New Roman" w:hAnsi="Times New Roman" w:cs="Times New Roman"/>
          <w:b/>
          <w:sz w:val="28"/>
          <w:szCs w:val="28"/>
        </w:rPr>
        <w:t xml:space="preserve">" </w:t>
      </w:r>
    </w:p>
    <w:p w:rsidR="0099474B" w:rsidRPr="0056115D" w:rsidRDefault="0056115D" w:rsidP="0056115D">
      <w:pPr>
        <w:spacing w:after="0" w:line="240" w:lineRule="auto"/>
        <w:ind w:left="4956"/>
        <w:jc w:val="both"/>
        <w:rPr>
          <w:rFonts w:ascii="Times New Roman" w:hAnsi="Times New Roman" w:cs="Times New Roman"/>
          <w:b/>
          <w:sz w:val="28"/>
          <w:szCs w:val="28"/>
          <w:lang w:val="kk-KZ"/>
        </w:rPr>
      </w:pPr>
      <w:r w:rsidRPr="0056115D">
        <w:rPr>
          <w:rFonts w:ascii="Times New Roman" w:hAnsi="Times New Roman" w:cs="Times New Roman"/>
          <w:b/>
          <w:sz w:val="28"/>
          <w:szCs w:val="28"/>
        </w:rPr>
        <w:t xml:space="preserve">ШЖҚ </w:t>
      </w:r>
      <w:r w:rsidR="0099474B" w:rsidRPr="0056115D">
        <w:rPr>
          <w:rFonts w:ascii="Times New Roman" w:hAnsi="Times New Roman" w:cs="Times New Roman"/>
          <w:b/>
          <w:sz w:val="28"/>
          <w:szCs w:val="28"/>
        </w:rPr>
        <w:t>МКК директоры</w:t>
      </w:r>
      <w:r w:rsidR="0099474B" w:rsidRPr="0056115D">
        <w:rPr>
          <w:rFonts w:ascii="Times New Roman" w:hAnsi="Times New Roman" w:cs="Times New Roman"/>
          <w:b/>
          <w:sz w:val="28"/>
          <w:szCs w:val="28"/>
          <w:lang w:val="kk-KZ"/>
        </w:rPr>
        <w:t xml:space="preserve">ның </w:t>
      </w:r>
    </w:p>
    <w:p w:rsidR="0056115D" w:rsidRPr="0056115D" w:rsidRDefault="0099474B" w:rsidP="0056115D">
      <w:pPr>
        <w:spacing w:after="0" w:line="240" w:lineRule="auto"/>
        <w:ind w:left="4956"/>
        <w:jc w:val="both"/>
        <w:rPr>
          <w:rFonts w:ascii="Times New Roman" w:hAnsi="Times New Roman" w:cs="Times New Roman"/>
          <w:b/>
          <w:sz w:val="28"/>
          <w:szCs w:val="28"/>
          <w:lang w:val="kk-KZ"/>
        </w:rPr>
      </w:pPr>
      <w:r w:rsidRPr="0056115D">
        <w:rPr>
          <w:rFonts w:ascii="Times New Roman" w:hAnsi="Times New Roman" w:cs="Times New Roman"/>
          <w:b/>
          <w:sz w:val="28"/>
          <w:szCs w:val="28"/>
          <w:lang w:val="kk-KZ"/>
        </w:rPr>
        <w:t>202</w:t>
      </w:r>
      <w:r w:rsidR="0056115D" w:rsidRPr="0056115D">
        <w:rPr>
          <w:rFonts w:ascii="Times New Roman" w:hAnsi="Times New Roman" w:cs="Times New Roman"/>
          <w:b/>
          <w:sz w:val="28"/>
          <w:szCs w:val="28"/>
          <w:lang w:val="kk-KZ"/>
        </w:rPr>
        <w:t>2</w:t>
      </w:r>
      <w:r w:rsidRPr="0056115D">
        <w:rPr>
          <w:rFonts w:ascii="Times New Roman" w:hAnsi="Times New Roman" w:cs="Times New Roman"/>
          <w:b/>
          <w:sz w:val="28"/>
          <w:szCs w:val="28"/>
          <w:lang w:val="kk-KZ"/>
        </w:rPr>
        <w:t xml:space="preserve"> жылғы  "____"___________ </w:t>
      </w:r>
    </w:p>
    <w:p w:rsidR="0099474B" w:rsidRPr="0056115D" w:rsidRDefault="0099474B" w:rsidP="0056115D">
      <w:pPr>
        <w:spacing w:after="0" w:line="240" w:lineRule="auto"/>
        <w:ind w:left="4956"/>
        <w:jc w:val="both"/>
        <w:rPr>
          <w:rFonts w:ascii="Times New Roman" w:hAnsi="Times New Roman" w:cs="Times New Roman"/>
          <w:b/>
          <w:sz w:val="28"/>
          <w:szCs w:val="28"/>
          <w:lang w:val="kk-KZ"/>
        </w:rPr>
      </w:pPr>
      <w:r w:rsidRPr="0056115D">
        <w:rPr>
          <w:rFonts w:ascii="Times New Roman" w:hAnsi="Times New Roman" w:cs="Times New Roman"/>
          <w:b/>
          <w:sz w:val="28"/>
          <w:szCs w:val="28"/>
          <w:lang w:val="kk-KZ"/>
        </w:rPr>
        <w:t xml:space="preserve">№______ бұйрығымен </w:t>
      </w:r>
    </w:p>
    <w:p w:rsidR="0099474B" w:rsidRPr="0056115D" w:rsidRDefault="0099474B" w:rsidP="0056115D">
      <w:pPr>
        <w:spacing w:after="0" w:line="240" w:lineRule="auto"/>
        <w:jc w:val="both"/>
        <w:rPr>
          <w:rFonts w:ascii="Times New Roman" w:hAnsi="Times New Roman" w:cs="Times New Roman"/>
          <w:sz w:val="28"/>
          <w:szCs w:val="28"/>
          <w:lang w:val="kk-KZ"/>
        </w:rPr>
      </w:pPr>
    </w:p>
    <w:p w:rsidR="00135A78" w:rsidRPr="0056115D" w:rsidRDefault="00135A78" w:rsidP="0056115D">
      <w:pPr>
        <w:spacing w:after="0" w:line="240" w:lineRule="auto"/>
        <w:jc w:val="both"/>
        <w:rPr>
          <w:rFonts w:ascii="Times New Roman" w:hAnsi="Times New Roman" w:cs="Times New Roman"/>
          <w:sz w:val="28"/>
          <w:szCs w:val="28"/>
          <w:lang w:val="kk-KZ"/>
        </w:rPr>
      </w:pPr>
    </w:p>
    <w:p w:rsidR="008C6B5D" w:rsidRPr="0056115D" w:rsidRDefault="008C6B5D" w:rsidP="0056115D">
      <w:pPr>
        <w:spacing w:after="0" w:line="240" w:lineRule="auto"/>
        <w:jc w:val="center"/>
        <w:rPr>
          <w:rFonts w:ascii="Times New Roman" w:hAnsi="Times New Roman" w:cs="Times New Roman"/>
          <w:b/>
          <w:sz w:val="28"/>
          <w:szCs w:val="28"/>
          <w:lang w:val="kk-KZ"/>
        </w:rPr>
      </w:pPr>
      <w:r w:rsidRPr="0056115D">
        <w:rPr>
          <w:rFonts w:ascii="Times New Roman" w:hAnsi="Times New Roman" w:cs="Times New Roman"/>
          <w:b/>
          <w:sz w:val="28"/>
          <w:szCs w:val="28"/>
          <w:lang w:val="kk-KZ"/>
        </w:rPr>
        <w:t>ПАЛЛИАТИВТІК КӨМЕК БӨЛІМШЕСІНІҢ</w:t>
      </w:r>
    </w:p>
    <w:p w:rsidR="00135A78" w:rsidRPr="0056115D" w:rsidRDefault="00135A78" w:rsidP="0056115D">
      <w:pPr>
        <w:spacing w:after="0" w:line="240" w:lineRule="auto"/>
        <w:jc w:val="center"/>
        <w:rPr>
          <w:rFonts w:ascii="Times New Roman" w:hAnsi="Times New Roman" w:cs="Times New Roman"/>
          <w:b/>
          <w:sz w:val="28"/>
          <w:szCs w:val="28"/>
          <w:lang w:val="kk-KZ"/>
        </w:rPr>
      </w:pPr>
      <w:r w:rsidRPr="0056115D">
        <w:rPr>
          <w:rFonts w:ascii="Times New Roman" w:hAnsi="Times New Roman" w:cs="Times New Roman"/>
          <w:b/>
          <w:sz w:val="28"/>
          <w:szCs w:val="28"/>
          <w:lang w:val="kk-KZ"/>
        </w:rPr>
        <w:t>ТЕРАПЕВТ ДӘРІГЕРІНІҢ ЛАУАЗЫМДЫҚ НҰСҚАУЛЫҒЫ</w:t>
      </w:r>
    </w:p>
    <w:p w:rsidR="0056115D" w:rsidRPr="00AF4985" w:rsidRDefault="0056115D" w:rsidP="0056115D">
      <w:pPr>
        <w:spacing w:after="0" w:line="240" w:lineRule="auto"/>
        <w:jc w:val="both"/>
        <w:rPr>
          <w:b/>
          <w:bCs/>
          <w:lang w:val="kk-KZ"/>
        </w:rPr>
      </w:pPr>
    </w:p>
    <w:p w:rsidR="005754B5" w:rsidRPr="00AF4985" w:rsidRDefault="0056115D" w:rsidP="0056115D">
      <w:pPr>
        <w:spacing w:after="0" w:line="240" w:lineRule="auto"/>
        <w:jc w:val="both"/>
        <w:rPr>
          <w:rFonts w:ascii="Times New Roman" w:hAnsi="Times New Roman" w:cs="Times New Roman"/>
          <w:b/>
          <w:bCs/>
          <w:sz w:val="28"/>
          <w:lang w:val="kk-KZ"/>
        </w:rPr>
      </w:pPr>
      <w:r>
        <w:rPr>
          <w:rFonts w:ascii="Times New Roman" w:hAnsi="Times New Roman" w:cs="Times New Roman"/>
          <w:b/>
          <w:bCs/>
          <w:sz w:val="28"/>
          <w:lang w:val="kk-KZ"/>
        </w:rPr>
        <w:t>1.</w:t>
      </w:r>
      <w:r w:rsidR="005754B5" w:rsidRPr="00AF4985">
        <w:rPr>
          <w:rFonts w:ascii="Times New Roman" w:hAnsi="Times New Roman" w:cs="Times New Roman"/>
          <w:b/>
          <w:bCs/>
          <w:sz w:val="28"/>
          <w:lang w:val="kk-KZ"/>
        </w:rPr>
        <w:t>Жалпы</w:t>
      </w:r>
      <w:r w:rsidR="00AF4985">
        <w:rPr>
          <w:rFonts w:ascii="Times New Roman" w:hAnsi="Times New Roman" w:cs="Times New Roman"/>
          <w:b/>
          <w:bCs/>
          <w:sz w:val="28"/>
          <w:lang w:val="kk-KZ"/>
        </w:rPr>
        <w:t xml:space="preserve"> </w:t>
      </w:r>
      <w:r w:rsidR="005754B5" w:rsidRPr="00AF4985">
        <w:rPr>
          <w:rFonts w:ascii="Times New Roman" w:hAnsi="Times New Roman" w:cs="Times New Roman"/>
          <w:b/>
          <w:bCs/>
          <w:sz w:val="28"/>
          <w:lang w:val="kk-KZ"/>
        </w:rPr>
        <w:t>ережелер</w:t>
      </w:r>
    </w:p>
    <w:p w:rsidR="0056115D" w:rsidRPr="00AF4985" w:rsidRDefault="0056115D" w:rsidP="0056115D">
      <w:pPr>
        <w:spacing w:after="0" w:line="240" w:lineRule="auto"/>
        <w:jc w:val="both"/>
        <w:rPr>
          <w:rFonts w:ascii="Times New Roman" w:hAnsi="Times New Roman" w:cs="Times New Roman"/>
          <w:b/>
          <w:bCs/>
          <w:sz w:val="28"/>
          <w:lang w:val="kk-KZ"/>
        </w:rPr>
      </w:pP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 Осы лауазымдық нұсқаулық паллиативтік көмек бөлімшесі (бұдан әрі-пк) терапевт дәрігерінің функционалдық міндеттерін, құқықтары мен жауапкершілігін айқындайды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 xml:space="preserve">2.Терапевт дәрігерді заңнамада белгіленген тәртіппен шаруашылық жүргізу құқығындағы "Көпсалалы медицина орталығы" </w:t>
      </w:r>
      <w:r w:rsidR="0056115D" w:rsidRPr="0056115D">
        <w:rPr>
          <w:rFonts w:ascii="Times New Roman" w:hAnsi="Times New Roman" w:cs="Times New Roman"/>
          <w:sz w:val="28"/>
          <w:szCs w:val="28"/>
          <w:lang w:val="kk-KZ"/>
        </w:rPr>
        <w:t>ШЖҚ</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lang w:val="kk-KZ"/>
        </w:rPr>
        <w:t>МКК (бұдан әрі - орталық) директоры қызметке тағайындайды және қызметтен босатады.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3.Дәрігер терапевт бөлімше меңгерушісіне, директорға және директордың орынбасарларына бағынады, жоғары тұрған лауазымды тұлғалардың тапсырмаларын орындайды.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4. Дәрігер терапевт өз қызметін сәйкес жүзеге асырады: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 Астана қаласы денсаулық сақтау министрлігінің, денсаулық сақтау басқармасының бұйрықтарымен, орталық директорының нұсқауларымен;</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5. Паллиативтік көмек бөлімшесінің терапевт дәрігері лауазымына жұмыс өтіліне талаптар қойылмай, "Терапевт" мамандығы бойынша маман сертификаты бар жоғары медициналық білімі бар маман тағайындалады.</w:t>
      </w:r>
    </w:p>
    <w:p w:rsidR="00135A78" w:rsidRPr="0056115D" w:rsidRDefault="00135A78"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56115D" w:rsidRDefault="0056115D" w:rsidP="0056115D">
      <w:pPr>
        <w:spacing w:after="0" w:line="240" w:lineRule="auto"/>
        <w:jc w:val="both"/>
        <w:rPr>
          <w:rFonts w:ascii="Times New Roman" w:hAnsi="Times New Roman" w:cs="Times New Roman"/>
          <w:b/>
          <w:sz w:val="28"/>
          <w:szCs w:val="28"/>
          <w:lang w:val="kk-KZ"/>
        </w:rPr>
      </w:pPr>
    </w:p>
    <w:p w:rsidR="005C448F" w:rsidRPr="0056115D" w:rsidRDefault="005754B5" w:rsidP="0056115D">
      <w:pPr>
        <w:spacing w:after="0" w:line="240" w:lineRule="auto"/>
        <w:jc w:val="both"/>
        <w:rPr>
          <w:rFonts w:ascii="Times New Roman" w:hAnsi="Times New Roman" w:cs="Times New Roman"/>
          <w:b/>
          <w:sz w:val="28"/>
          <w:szCs w:val="28"/>
          <w:lang w:val="kk-KZ"/>
        </w:rPr>
      </w:pPr>
      <w:r w:rsidRPr="0056115D">
        <w:rPr>
          <w:rFonts w:ascii="Times New Roman" w:hAnsi="Times New Roman" w:cs="Times New Roman"/>
          <w:b/>
          <w:sz w:val="28"/>
          <w:szCs w:val="28"/>
          <w:lang w:val="kk-KZ"/>
        </w:rPr>
        <w:t>2</w:t>
      </w:r>
      <w:r w:rsidR="005C448F" w:rsidRPr="0056115D">
        <w:rPr>
          <w:rFonts w:ascii="Times New Roman" w:hAnsi="Times New Roman" w:cs="Times New Roman"/>
          <w:b/>
          <w:sz w:val="28"/>
          <w:szCs w:val="28"/>
          <w:lang w:val="kk-KZ"/>
        </w:rPr>
        <w:t>. Міндеттері</w:t>
      </w:r>
    </w:p>
    <w:p w:rsidR="0056115D" w:rsidRDefault="0056115D" w:rsidP="0056115D">
      <w:pPr>
        <w:spacing w:after="0" w:line="240" w:lineRule="auto"/>
        <w:ind w:firstLine="709"/>
        <w:jc w:val="both"/>
        <w:rPr>
          <w:rFonts w:ascii="Times New Roman" w:hAnsi="Times New Roman" w:cs="Times New Roman"/>
          <w:sz w:val="28"/>
          <w:szCs w:val="28"/>
          <w:lang w:val="kk-KZ"/>
        </w:rPr>
      </w:pP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7</w:t>
      </w:r>
      <w:r w:rsidR="005754B5" w:rsidRPr="0056115D">
        <w:rPr>
          <w:rFonts w:ascii="Times New Roman" w:hAnsi="Times New Roman" w:cs="Times New Roman"/>
          <w:sz w:val="28"/>
          <w:szCs w:val="28"/>
          <w:lang w:val="kk-KZ"/>
        </w:rPr>
        <w:t>.</w:t>
      </w:r>
      <w:r w:rsidRPr="0056115D">
        <w:rPr>
          <w:rFonts w:ascii="Times New Roman" w:hAnsi="Times New Roman" w:cs="Times New Roman"/>
          <w:sz w:val="28"/>
          <w:szCs w:val="28"/>
          <w:lang w:val="kk-KZ"/>
        </w:rPr>
        <w:t xml:space="preserve"> </w:t>
      </w:r>
      <w:r w:rsidR="00AF4985">
        <w:rPr>
          <w:rFonts w:ascii="Times New Roman" w:hAnsi="Times New Roman" w:cs="Times New Roman"/>
          <w:sz w:val="28"/>
          <w:szCs w:val="28"/>
          <w:lang w:val="kk-KZ"/>
        </w:rPr>
        <w:t>Д</w:t>
      </w:r>
      <w:r w:rsidRPr="0056115D">
        <w:rPr>
          <w:rFonts w:ascii="Times New Roman" w:hAnsi="Times New Roman" w:cs="Times New Roman"/>
          <w:sz w:val="28"/>
          <w:szCs w:val="28"/>
          <w:lang w:val="kk-KZ"/>
        </w:rPr>
        <w:t>әрігер терапевт міндетті:</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 Орталықтың жарғысы мен ішкі тәртіп ережелерін сақтау;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lastRenderedPageBreak/>
        <w:t>2. Жеке еңбек шартында белгіленген еңбек міндеттерін орындау;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 Еңбек тәртібін сақтау;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4. Ішкі бұйрықтарға және бекітілген стандартты операциялық процедураларға сәйкес өзінің лауазымдық міндеттерін орындау;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5. Қауіпсіздік техникасы және еңбекті қорғау, өртке қарсы қауіпсіздік;</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6. Өмірге қауіп төндіретін жағдай туралы хабарлау және медициналық этика мен деонтология ережелерін сақтау;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7. Бекітілген талаптарға сәйкес медициналық құжаттаманы жүргізу;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8. Қызметтік ақпараттың құпиялылығын қамтамасыз ету;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9. Пациенттің бастапқы және кейінгі тексерулерін сапалы және уақтылы жүргізу, Тексеру нәтижелерін медициналық картада құжаттау;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10. Аурулардың халықаралық біліктілігіне (АХЖ) сәйкес диагнозды тұжырымдау;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11. Қолданыстағы хаттамаларға сәйкес пациенттерді диагностикалау мен емдеуді жоспарлау және жүзеге асыру;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12. Өз қызметін ішкі бұйрықтарға және бекітілген стандартты операциялық рәсімдерге сәйкес жүзеге асыру;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13. Маманның жеке парағында рұқсат етілген пункттерден аспайтын көлемде пациентке диагностикалық және емдік манипуляциялар жүргізу;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14. Пациентті орталықта болу ережелерімен, алдағы тексерулер мен емдеу ерекшеліктерімен уақтылы және қолжетімді түрде таныстыру;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15. Белгіленген уақытта науқастың туыстарымен әңгіме жүргізу;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16. Жоспарланған рәсімге пациенттің жазбаша (ақпараттандырылған келісім) растамасын алу;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17. Мейірбикеге емдеу және күтім жоспарлары туралы ақпаратты уақтылы ұсыну, тексеру мен емдеудің бар ерекшеліктері туралы нұсқау беру;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18. Күнделікті жетекшілік ететін пациенттерді аралап, күнделік жазбаларын да объективті мәртебедегі өзгерістерді және жүргізілген тексерулердің нәтижелерін түсіндіре отырып жүргізу;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19. Жетекшілік ететін пациенттерді апта сайынғы айналымдарда баяндама мен онкологиялық диспансердің басшылығын ұсыну;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20. Бөлімше меңгерушісіне пациенттер туралы ақпарат беру;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21. Бөлімше меңгерушісі өткізетін аралауға қатысу, ауыр науқастарды үнемі тексеріп отыру;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 xml:space="preserve">22. Жетекшілік ететін пациенттің реанимациялық бөлімшеде болуы кезінде пациентті </w:t>
      </w:r>
      <w:r w:rsidR="0056115D">
        <w:rPr>
          <w:rFonts w:ascii="Times New Roman" w:hAnsi="Times New Roman" w:cs="Times New Roman"/>
          <w:sz w:val="28"/>
          <w:szCs w:val="28"/>
          <w:lang w:val="kk-KZ"/>
        </w:rPr>
        <w:t xml:space="preserve">АРҚТБ </w:t>
      </w:r>
      <w:r w:rsidRPr="0056115D">
        <w:rPr>
          <w:rFonts w:ascii="Times New Roman" w:hAnsi="Times New Roman" w:cs="Times New Roman"/>
          <w:sz w:val="28"/>
          <w:szCs w:val="28"/>
          <w:lang w:val="kk-KZ"/>
        </w:rPr>
        <w:t>меңгерушісімен бірлесіп күн сайын тексеріп отыру және жүргізілетін емдеуді түзетуді реаниматолог дәрігермен келісу;</w:t>
      </w:r>
    </w:p>
    <w:p w:rsidR="00741D37"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23.</w:t>
      </w:r>
      <w:r w:rsidR="00741D37" w:rsidRPr="0056115D">
        <w:rPr>
          <w:rFonts w:ascii="Times New Roman" w:hAnsi="Times New Roman" w:cs="Times New Roman"/>
          <w:sz w:val="28"/>
          <w:szCs w:val="28"/>
          <w:lang w:val="kk-KZ"/>
        </w:rPr>
        <w:t xml:space="preserve"> Пациентті қабылдау / реанимациялық бөлімшеге беру бекітілген рәсімге сәйкес жүзеге асырылады.</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24. Қажет болған жағдайда тар мамандардың консультацияларын тағайындау және олардың орындалуын бақылау;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25. Пациентті толық тексеру және емдеу бойынша консультанттардың ұсынымдарын нақты және негізді орындау;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lastRenderedPageBreak/>
        <w:t>26. Науқастың жағдайының нашарлауы туралы бөлімше меңгерушісіне уақтылы баяндау;</w:t>
      </w:r>
    </w:p>
    <w:p w:rsidR="005C448F"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27. Кезекші дәрігердің бақылау журналына талаптарды енгізе отырып, динамикада бақылауды талап ететін пациенттерді беру;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24. Қажет болған жағдайда тар мамандардың консультацияларын тағайындау және олардың орындалуын бақылау;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25. Пациентті толық тексеру және емдеу бойынша консультанттардың ұсынымдарын нақты және негізді орындау;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26. Науқастың жағдайының нашарлауы туралы бөлімше меңгерушісіне уақтылы баяндау;</w:t>
      </w:r>
    </w:p>
    <w:p w:rsidR="005C448F" w:rsidRPr="0056115D" w:rsidRDefault="005C448F"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27. Кезекші дәрігердің бақылау журналына талаптарды енгізе отырып, динамикада бақылауды талап ететін пациенттерді беру;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28. Ауыр науқастарға, диагнозы түсініксіз науқастарға клиникалық сынақтар, консилиумдар жүргізу қажеттілігін бастау;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29. Консилиум, клиникалық талдау мүшелеріне жүргізілген тексерулердің толық деректерін ұсына отырып, пациент туралы ақпаратты баяндау;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30. Консилиумның қорытындысы мен ұсынымдарын, қатысушылардың визаларын ала отырып клиникалық талдауды құжаттау және тағайындаулардың орындалуын қамтамасыз ету;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31. Науқасты шығаруды жүзеге асыру, бөлімше меңгерушісіне шығарылған күні шығарылған стационарлық пациенттің ресімделген медициналық картасын ұсыну;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32. Науқасқа медициналық ұйымнан шығарылғаннан кейін оларды эпикризге жазып, одан әрі жүргізу бойынша нақты, нақты ұсыныстар беріңіз;</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33. Бөлімше меңгерушісінің өкімі бойынша пациентті басқа бөлімшелерге ауыстыруды жүзеге асыру, аударма эпикризін ресімдеу;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34. Егер шұғыл көмекке мұқтаж науқас табылса, шұғыл медициналық көмекті дереу бастаңыз;</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35. Өліммен аяқталған жағдайда, оның ішінде реанимациялық бөлімшеде жетекшілік ететін пациенттің өлімнен кейінгі эпикризін ресімдеу;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36. Бөлімше пациенттеріне патологиялық-анатомиялық зерттеулер жүргізуге қатысу;</w:t>
      </w:r>
    </w:p>
    <w:p w:rsidR="00741D37" w:rsidRPr="0056115D" w:rsidRDefault="00741D37"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37. Клиникалық-патологиялық конференцияда жетекшілік ететін науқастардың ауру тарихын баяндау;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38. Диагностика мен емдеудің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заманауи</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хаттамалары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клиникалық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талдауларға, семинарларға, тренингтерге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қатысу;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39. Орта 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кіші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персоналдың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біліктілігін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арттыру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сабақтар</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өткізуге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қатысу;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40. Жоспарға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сәйкес</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клиникалық, бөлімшелік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конференцияларға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баяндамалармен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қатысу;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41. Анықталған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сәйкессіздіктер</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түзету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шараларын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орындау;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42. Қауіпсіздік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техникасы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еңбекті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қорғау, өртке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қарсықауіпсіздік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жөніндегі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қағидаларды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lastRenderedPageBreak/>
        <w:t>43. Штаттан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тыс</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жағдайлар</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туындаған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кезде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бұл</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бөлімше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меңгерушісіне, ол</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болмаған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кезде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жауапты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кезекшіге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хабарлау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қажет;</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44. Бөлімшеде сапа менеджменті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стандарттарының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талаптарын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орындау;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45. Бөлімшеде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ауруханаішілік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инфекциялардың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алдын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алу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эпидемияға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қарсы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режимді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барлық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талаптарды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орындау;</w:t>
      </w:r>
    </w:p>
    <w:p w:rsidR="00741D37" w:rsidRPr="00AF4985" w:rsidRDefault="00741D37"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46. Адамдардың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өмірі мен денсаулығына, жұмыс</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беруші мен қызметкерлердің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мүлкінің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сақталуына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қауіп</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төндіретін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туындаған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хабарлау.</w:t>
      </w:r>
    </w:p>
    <w:p w:rsidR="00741D37" w:rsidRPr="00AF4985" w:rsidRDefault="0056115D"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8</w:t>
      </w:r>
      <w:r w:rsidR="005754B5" w:rsidRPr="00AF4985">
        <w:rPr>
          <w:rFonts w:ascii="Times New Roman" w:hAnsi="Times New Roman" w:cs="Times New Roman"/>
          <w:sz w:val="28"/>
          <w:szCs w:val="28"/>
          <w:lang w:val="kk-KZ"/>
        </w:rPr>
        <w:t>. Терапевт д</w:t>
      </w:r>
      <w:r w:rsidR="00741D37" w:rsidRPr="00AF4985">
        <w:rPr>
          <w:rFonts w:ascii="Times New Roman" w:hAnsi="Times New Roman" w:cs="Times New Roman"/>
          <w:sz w:val="28"/>
          <w:szCs w:val="28"/>
          <w:lang w:val="kk-KZ"/>
        </w:rPr>
        <w:t>әрігер</w:t>
      </w:r>
      <w:r w:rsidR="00AF4985">
        <w:rPr>
          <w:rFonts w:ascii="Times New Roman" w:hAnsi="Times New Roman" w:cs="Times New Roman"/>
          <w:sz w:val="28"/>
          <w:szCs w:val="28"/>
          <w:lang w:val="kk-KZ"/>
        </w:rPr>
        <w:t xml:space="preserve"> </w:t>
      </w:r>
      <w:r w:rsidR="00741D37" w:rsidRPr="00AF4985">
        <w:rPr>
          <w:rFonts w:ascii="Times New Roman" w:hAnsi="Times New Roman" w:cs="Times New Roman"/>
          <w:sz w:val="28"/>
          <w:szCs w:val="28"/>
          <w:lang w:val="kk-KZ"/>
        </w:rPr>
        <w:t>білуі</w:t>
      </w:r>
      <w:r w:rsidR="00AF4985">
        <w:rPr>
          <w:rFonts w:ascii="Times New Roman" w:hAnsi="Times New Roman" w:cs="Times New Roman"/>
          <w:sz w:val="28"/>
          <w:szCs w:val="28"/>
          <w:lang w:val="kk-KZ"/>
        </w:rPr>
        <w:t xml:space="preserve"> </w:t>
      </w:r>
      <w:r w:rsidR="00741D37" w:rsidRPr="00AF4985">
        <w:rPr>
          <w:rFonts w:ascii="Times New Roman" w:hAnsi="Times New Roman" w:cs="Times New Roman"/>
          <w:sz w:val="28"/>
          <w:szCs w:val="28"/>
          <w:lang w:val="kk-KZ"/>
        </w:rPr>
        <w:t>керек:</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1. 1995 жылғы 30 тамыздағы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 xml:space="preserve">Конституциясы (08.06.2022 ж. </w:t>
      </w:r>
      <w:r w:rsidR="00AF4985" w:rsidRPr="00AF4985">
        <w:rPr>
          <w:rFonts w:ascii="Times New Roman" w:hAnsi="Times New Roman" w:cs="Times New Roman"/>
          <w:sz w:val="28"/>
          <w:szCs w:val="28"/>
          <w:lang w:val="kk-KZ"/>
        </w:rPr>
        <w:t>Ж</w:t>
      </w:r>
      <w:r w:rsidRPr="00AF4985">
        <w:rPr>
          <w:rFonts w:ascii="Times New Roman" w:hAnsi="Times New Roman" w:cs="Times New Roman"/>
          <w:sz w:val="28"/>
          <w:szCs w:val="28"/>
          <w:lang w:val="kk-KZ"/>
        </w:rPr>
        <w:t>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өзгертулер мен толықтырулармен);</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2. 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Республикасының 2015 жылғы 23 қарашадағы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Еңбек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 xml:space="preserve">кодексі (04.07.2022 ж. </w:t>
      </w:r>
      <w:r w:rsidR="00AF4985" w:rsidRPr="00AF4985">
        <w:rPr>
          <w:rFonts w:ascii="Times New Roman" w:hAnsi="Times New Roman" w:cs="Times New Roman"/>
          <w:sz w:val="28"/>
          <w:szCs w:val="28"/>
          <w:lang w:val="kk-KZ"/>
        </w:rPr>
        <w:t>Ж</w:t>
      </w:r>
      <w:r w:rsidRPr="00AF4985">
        <w:rPr>
          <w:rFonts w:ascii="Times New Roman" w:hAnsi="Times New Roman" w:cs="Times New Roman"/>
          <w:sz w:val="28"/>
          <w:szCs w:val="28"/>
          <w:lang w:val="kk-KZ"/>
        </w:rPr>
        <w:t>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өзгерістермен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толықтырулармен);</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3. "Халық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денсаулығы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денсаулық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жүйесі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 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Республикасының 2020 жылғы 7 шілдедегі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 xml:space="preserve">кодексі (04.09.2022 ж. </w:t>
      </w:r>
      <w:r w:rsidR="00AF4985" w:rsidRPr="00AF4985">
        <w:rPr>
          <w:rFonts w:ascii="Times New Roman" w:hAnsi="Times New Roman" w:cs="Times New Roman"/>
          <w:sz w:val="28"/>
          <w:szCs w:val="28"/>
          <w:lang w:val="kk-KZ"/>
        </w:rPr>
        <w:t>Ж</w:t>
      </w:r>
      <w:r w:rsidRPr="00AF4985">
        <w:rPr>
          <w:rFonts w:ascii="Times New Roman" w:hAnsi="Times New Roman" w:cs="Times New Roman"/>
          <w:sz w:val="28"/>
          <w:szCs w:val="28"/>
          <w:lang w:val="kk-KZ"/>
        </w:rPr>
        <w:t>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өзгерістермен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толықтырулармен);</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4. "Сыбайлас</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жемқорлыққа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қарсы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іс-қимыл</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 2015 жылғы 18 қарашадағы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 xml:space="preserve">Заңы (29.12.2021 ж. </w:t>
      </w:r>
      <w:r w:rsidR="00AF4985" w:rsidRPr="00AF4985">
        <w:rPr>
          <w:rFonts w:ascii="Times New Roman" w:hAnsi="Times New Roman" w:cs="Times New Roman"/>
          <w:sz w:val="28"/>
          <w:szCs w:val="28"/>
          <w:lang w:val="kk-KZ"/>
        </w:rPr>
        <w:t>Ж</w:t>
      </w:r>
      <w:r w:rsidRPr="00AF4985">
        <w:rPr>
          <w:rFonts w:ascii="Times New Roman" w:hAnsi="Times New Roman" w:cs="Times New Roman"/>
          <w:sz w:val="28"/>
          <w:szCs w:val="28"/>
          <w:lang w:val="kk-KZ"/>
        </w:rPr>
        <w:t>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өзгерістермен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толықтырулармен);</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5. "Қазақстан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Республикасындағы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тіл</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 1997 жылғы 11 шілдедегі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Республикасының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Заңы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 xml:space="preserve">(14.07.2022 ж. </w:t>
      </w:r>
      <w:r w:rsidR="00AF4985" w:rsidRPr="00AF4985">
        <w:rPr>
          <w:rFonts w:ascii="Times New Roman" w:hAnsi="Times New Roman" w:cs="Times New Roman"/>
          <w:sz w:val="28"/>
          <w:szCs w:val="28"/>
          <w:lang w:val="kk-KZ"/>
        </w:rPr>
        <w:t>Ж</w:t>
      </w:r>
      <w:r w:rsidRPr="00AF4985">
        <w:rPr>
          <w:rFonts w:ascii="Times New Roman" w:hAnsi="Times New Roman" w:cs="Times New Roman"/>
          <w:sz w:val="28"/>
          <w:szCs w:val="28"/>
          <w:lang w:val="kk-KZ"/>
        </w:rPr>
        <w:t>ағдай</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өзгерістермен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толықтырулармен)</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6. "Әрбір</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азамат</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үшін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сапалы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қолжетімді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денсаулық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сақтау "салауатты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ұлт"</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ұлттық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жобасын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бекіту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туралы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Қазақстан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Республикасы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Үкіметінің 2021 жылғы 12 қазандағы № 725 қаулысы.</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7. Денсаулық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сақтау, еңбек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заңнамасы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саласындағы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негізгі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нормативтік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құжаттар;</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8. санитариялық</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қағидалар мен нормалар, еңбекті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қорғау, техника қауіпсіздігі, өртке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қарсы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қауіпсіздік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қағидалары, ішкі</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еңбек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тәртібінің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қағидалары;</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9. еңбек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қызметін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реттейтін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әдістемелік</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және</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басқа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материалдар, бұйрықтар, нұсқаулар, өкімдер, нұсқаулықтар, нормативтік-өкімдікқұжаттар.</w:t>
      </w:r>
    </w:p>
    <w:p w:rsidR="00243E7A" w:rsidRPr="00AF4985" w:rsidRDefault="00243E7A" w:rsidP="0056115D">
      <w:pPr>
        <w:spacing w:after="0" w:line="240" w:lineRule="auto"/>
        <w:ind w:firstLine="709"/>
        <w:jc w:val="both"/>
        <w:rPr>
          <w:rFonts w:ascii="Times New Roman" w:hAnsi="Times New Roman" w:cs="Times New Roman"/>
          <w:sz w:val="28"/>
          <w:szCs w:val="28"/>
          <w:lang w:val="kk-KZ"/>
        </w:rPr>
      </w:pPr>
      <w:r w:rsidRPr="00AF4985">
        <w:rPr>
          <w:rFonts w:ascii="Times New Roman" w:hAnsi="Times New Roman" w:cs="Times New Roman"/>
          <w:sz w:val="28"/>
          <w:szCs w:val="28"/>
          <w:lang w:val="kk-KZ"/>
        </w:rPr>
        <w:t>10. аурулардың</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алдын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алу, салауатты</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өмір</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салтын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насихаттау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бойынша</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санитарлық-ағарту</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жұмыстарын</w:t>
      </w:r>
      <w:r w:rsidR="00AF4985">
        <w:rPr>
          <w:rFonts w:ascii="Times New Roman" w:hAnsi="Times New Roman" w:cs="Times New Roman"/>
          <w:sz w:val="28"/>
          <w:szCs w:val="28"/>
          <w:lang w:val="kk-KZ"/>
        </w:rPr>
        <w:t xml:space="preserve"> </w:t>
      </w:r>
      <w:r w:rsidRPr="00AF4985">
        <w:rPr>
          <w:rFonts w:ascii="Times New Roman" w:hAnsi="Times New Roman" w:cs="Times New Roman"/>
          <w:sz w:val="28"/>
          <w:szCs w:val="28"/>
          <w:lang w:val="kk-KZ"/>
        </w:rPr>
        <w:t>жүргізу.</w:t>
      </w:r>
    </w:p>
    <w:p w:rsidR="0056115D" w:rsidRPr="00AF4985" w:rsidRDefault="0056115D" w:rsidP="0056115D">
      <w:pPr>
        <w:spacing w:after="0" w:line="240" w:lineRule="auto"/>
        <w:jc w:val="both"/>
        <w:rPr>
          <w:rFonts w:ascii="Times New Roman" w:hAnsi="Times New Roman" w:cs="Times New Roman"/>
          <w:b/>
          <w:sz w:val="28"/>
          <w:szCs w:val="28"/>
          <w:lang w:val="kk-KZ"/>
        </w:rPr>
      </w:pPr>
    </w:p>
    <w:p w:rsidR="00243E7A" w:rsidRPr="0056115D" w:rsidRDefault="005754B5" w:rsidP="0056115D">
      <w:pPr>
        <w:spacing w:after="0" w:line="240" w:lineRule="auto"/>
        <w:jc w:val="both"/>
        <w:rPr>
          <w:rFonts w:ascii="Times New Roman" w:hAnsi="Times New Roman" w:cs="Times New Roman"/>
          <w:b/>
          <w:sz w:val="28"/>
          <w:szCs w:val="28"/>
        </w:rPr>
      </w:pPr>
      <w:r w:rsidRPr="0056115D">
        <w:rPr>
          <w:rFonts w:ascii="Times New Roman" w:hAnsi="Times New Roman" w:cs="Times New Roman"/>
          <w:b/>
          <w:sz w:val="28"/>
          <w:szCs w:val="28"/>
        </w:rPr>
        <w:t>3</w:t>
      </w:r>
      <w:r w:rsidR="00243E7A" w:rsidRPr="0056115D">
        <w:rPr>
          <w:rFonts w:ascii="Times New Roman" w:hAnsi="Times New Roman" w:cs="Times New Roman"/>
          <w:b/>
          <w:sz w:val="28"/>
          <w:szCs w:val="28"/>
        </w:rPr>
        <w:t>. Құқықтар</w:t>
      </w:r>
    </w:p>
    <w:p w:rsidR="0056115D" w:rsidRDefault="0056115D" w:rsidP="0056115D">
      <w:pPr>
        <w:spacing w:after="0" w:line="240" w:lineRule="auto"/>
        <w:ind w:firstLine="709"/>
        <w:jc w:val="both"/>
        <w:rPr>
          <w:rFonts w:ascii="Times New Roman" w:hAnsi="Times New Roman" w:cs="Times New Roman"/>
          <w:sz w:val="28"/>
          <w:szCs w:val="28"/>
        </w:rPr>
      </w:pP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9. Терапевт дә</w:t>
      </w:r>
      <w:proofErr w:type="gramStart"/>
      <w:r w:rsidRPr="0056115D">
        <w:rPr>
          <w:rFonts w:ascii="Times New Roman" w:hAnsi="Times New Roman" w:cs="Times New Roman"/>
          <w:sz w:val="28"/>
          <w:szCs w:val="28"/>
        </w:rPr>
        <w:t>р</w:t>
      </w:r>
      <w:proofErr w:type="gramEnd"/>
      <w:r w:rsidRPr="0056115D">
        <w:rPr>
          <w:rFonts w:ascii="Times New Roman" w:hAnsi="Times New Roman" w:cs="Times New Roman"/>
          <w:sz w:val="28"/>
          <w:szCs w:val="28"/>
        </w:rPr>
        <w:t>ігердің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құқығы бар:</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1) Қазақстан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Республикасының</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азаматтарына</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кепілдік</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берілетін</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құқықтар мен бостандықтарды, Қазақстан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Республикасының</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Конституциясы</w:t>
      </w:r>
      <w:proofErr w:type="spellEnd"/>
      <w:r w:rsidRPr="0056115D">
        <w:rPr>
          <w:rFonts w:ascii="Times New Roman" w:hAnsi="Times New Roman" w:cs="Times New Roman"/>
          <w:sz w:val="28"/>
          <w:szCs w:val="28"/>
        </w:rPr>
        <w:t xml:space="preserve"> мен заңдарын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пайдалануға;</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2) Директордың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қызметіне</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қатысты</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шешімдерінің</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жобаларымен</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танысуға;</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lastRenderedPageBreak/>
        <w:t>3) өз</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құзыретіндегі</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мәселелер</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бойынша</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бөлі</w:t>
      </w:r>
      <w:proofErr w:type="gramStart"/>
      <w:r w:rsidRPr="0056115D">
        <w:rPr>
          <w:rFonts w:ascii="Times New Roman" w:hAnsi="Times New Roman" w:cs="Times New Roman"/>
          <w:sz w:val="28"/>
          <w:szCs w:val="28"/>
        </w:rPr>
        <w:t>мшенің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w:t>
      </w:r>
      <w:proofErr w:type="gramEnd"/>
      <w:r w:rsidRPr="0056115D">
        <w:rPr>
          <w:rFonts w:ascii="Times New Roman" w:hAnsi="Times New Roman" w:cs="Times New Roman"/>
          <w:sz w:val="28"/>
          <w:szCs w:val="28"/>
        </w:rPr>
        <w:t>ұмысын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жақсарту</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өзінің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еңбек</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жағдайларын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жақсарту</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жөнінде</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басшылықтың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қарауына</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ұсыныстар</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енгізуге</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міндетті</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4) өзінің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лауазымдық</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міндеттерін</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атқару</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процесінде</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анықталған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орталықтың</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өнді</w:t>
      </w:r>
      <w:proofErr w:type="gramStart"/>
      <w:r w:rsidRPr="0056115D">
        <w:rPr>
          <w:rFonts w:ascii="Times New Roman" w:hAnsi="Times New Roman" w:cs="Times New Roman"/>
          <w:sz w:val="28"/>
          <w:szCs w:val="28"/>
        </w:rPr>
        <w:t>р</w:t>
      </w:r>
      <w:proofErr w:type="gramEnd"/>
      <w:r w:rsidRPr="0056115D">
        <w:rPr>
          <w:rFonts w:ascii="Times New Roman" w:hAnsi="Times New Roman" w:cs="Times New Roman"/>
          <w:sz w:val="28"/>
          <w:szCs w:val="28"/>
        </w:rPr>
        <w:t>істік</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қызметіндегі</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барлық</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кемшіліктер</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туралы</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тікелей</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басшыға</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хабарлауға</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оларды</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жою</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жөнінде</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ұсыныстар</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енгізуге</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міндетті</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 xml:space="preserve">5) </w:t>
      </w:r>
      <w:proofErr w:type="spellStart"/>
      <w:r w:rsidRPr="0056115D">
        <w:rPr>
          <w:rFonts w:ascii="Times New Roman" w:hAnsi="Times New Roman" w:cs="Times New Roman"/>
          <w:sz w:val="28"/>
          <w:szCs w:val="28"/>
        </w:rPr>
        <w:t>белгіленген</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тәртіппен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лауазымдық</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міндеттерін</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орындау</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үшін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қ</w:t>
      </w:r>
      <w:proofErr w:type="gramStart"/>
      <w:r w:rsidRPr="0056115D">
        <w:rPr>
          <w:rFonts w:ascii="Times New Roman" w:hAnsi="Times New Roman" w:cs="Times New Roman"/>
          <w:sz w:val="28"/>
          <w:szCs w:val="28"/>
        </w:rPr>
        <w:t>ажетт</w:t>
      </w:r>
      <w:proofErr w:type="gramEnd"/>
      <w:r w:rsidRPr="0056115D">
        <w:rPr>
          <w:rFonts w:ascii="Times New Roman" w:hAnsi="Times New Roman" w:cs="Times New Roman"/>
          <w:sz w:val="28"/>
          <w:szCs w:val="28"/>
        </w:rPr>
        <w:t>і</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 xml:space="preserve">ақпарат пен </w:t>
      </w:r>
      <w:proofErr w:type="spellStart"/>
      <w:r w:rsidRPr="0056115D">
        <w:rPr>
          <w:rFonts w:ascii="Times New Roman" w:hAnsi="Times New Roman" w:cs="Times New Roman"/>
          <w:sz w:val="28"/>
          <w:szCs w:val="28"/>
        </w:rPr>
        <w:t>материалдарды</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алуға</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міндетті</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6. Жұмыс</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берушіден</w:t>
      </w:r>
      <w:proofErr w:type="spellEnd"/>
      <w:r w:rsidRPr="0056115D">
        <w:rPr>
          <w:rFonts w:ascii="Times New Roman" w:hAnsi="Times New Roman" w:cs="Times New Roman"/>
          <w:sz w:val="28"/>
          <w:szCs w:val="28"/>
        </w:rPr>
        <w:t xml:space="preserve"> Қ</w:t>
      </w:r>
      <w:proofErr w:type="gramStart"/>
      <w:r w:rsidRPr="0056115D">
        <w:rPr>
          <w:rFonts w:ascii="Times New Roman" w:hAnsi="Times New Roman" w:cs="Times New Roman"/>
          <w:sz w:val="28"/>
          <w:szCs w:val="28"/>
        </w:rPr>
        <w:t>Р</w:t>
      </w:r>
      <w:proofErr w:type="gramEnd"/>
      <w:r w:rsidRPr="0056115D">
        <w:rPr>
          <w:rFonts w:ascii="Times New Roman" w:hAnsi="Times New Roman" w:cs="Times New Roman"/>
          <w:sz w:val="28"/>
          <w:szCs w:val="28"/>
        </w:rPr>
        <w:t xml:space="preserve"> Еңбек</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кодексінде</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жеке</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еңбек</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шартында</w:t>
      </w:r>
      <w:proofErr w:type="spellEnd"/>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көзделген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талаптардың</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орындалуын</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талап</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ету</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7) өз</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еңбегін</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ұйымдастыруды</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жақсарту</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туралы</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тікелей</w:t>
      </w:r>
      <w:proofErr w:type="spellEnd"/>
      <w:r w:rsidR="00AF4985">
        <w:rPr>
          <w:rFonts w:ascii="Times New Roman" w:hAnsi="Times New Roman" w:cs="Times New Roman"/>
          <w:sz w:val="28"/>
          <w:szCs w:val="28"/>
          <w:lang w:val="kk-KZ"/>
        </w:rPr>
        <w:t xml:space="preserve"> </w:t>
      </w:r>
      <w:proofErr w:type="gramStart"/>
      <w:r w:rsidRPr="0056115D">
        <w:rPr>
          <w:rFonts w:ascii="Times New Roman" w:hAnsi="Times New Roman" w:cs="Times New Roman"/>
          <w:sz w:val="28"/>
          <w:szCs w:val="28"/>
        </w:rPr>
        <w:t>басшылы</w:t>
      </w:r>
      <w:proofErr w:type="gramEnd"/>
      <w:r w:rsidRPr="0056115D">
        <w:rPr>
          <w:rFonts w:ascii="Times New Roman" w:hAnsi="Times New Roman" w:cs="Times New Roman"/>
          <w:sz w:val="28"/>
          <w:szCs w:val="28"/>
        </w:rPr>
        <w:t>ққа</w:t>
      </w:r>
      <w:r w:rsidR="00AF4985">
        <w:rPr>
          <w:rFonts w:ascii="Times New Roman" w:hAnsi="Times New Roman" w:cs="Times New Roman"/>
          <w:sz w:val="28"/>
          <w:szCs w:val="28"/>
          <w:lang w:val="kk-KZ"/>
        </w:rPr>
        <w:t xml:space="preserve"> </w:t>
      </w:r>
      <w:r w:rsidRPr="0056115D">
        <w:rPr>
          <w:rFonts w:ascii="Times New Roman" w:hAnsi="Times New Roman" w:cs="Times New Roman"/>
          <w:sz w:val="28"/>
          <w:szCs w:val="28"/>
        </w:rPr>
        <w:t>ұсыныстар</w:t>
      </w:r>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енгізуге</w:t>
      </w:r>
      <w:proofErr w:type="spellEnd"/>
      <w:r w:rsidR="00AF4985">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міндетті</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8) жұмыстағы</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жеті</w:t>
      </w:r>
      <w:proofErr w:type="gramStart"/>
      <w:r w:rsidRPr="0056115D">
        <w:rPr>
          <w:rFonts w:ascii="Times New Roman" w:hAnsi="Times New Roman" w:cs="Times New Roman"/>
          <w:sz w:val="28"/>
          <w:szCs w:val="28"/>
        </w:rPr>
        <w:t>ст</w:t>
      </w:r>
      <w:proofErr w:type="gramEnd"/>
      <w:r w:rsidRPr="0056115D">
        <w:rPr>
          <w:rFonts w:ascii="Times New Roman" w:hAnsi="Times New Roman" w:cs="Times New Roman"/>
          <w:sz w:val="28"/>
          <w:szCs w:val="28"/>
        </w:rPr>
        <w:t>іктері</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үшін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моральдық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материалдық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сыйақыға;</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 xml:space="preserve">9) </w:t>
      </w:r>
      <w:proofErr w:type="spellStart"/>
      <w:r w:rsidRPr="0056115D">
        <w:rPr>
          <w:rFonts w:ascii="Times New Roman" w:hAnsi="Times New Roman" w:cs="Times New Roman"/>
          <w:sz w:val="28"/>
          <w:szCs w:val="28"/>
        </w:rPr>
        <w:t>белгіленген</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тәртіппен</w:t>
      </w:r>
      <w:r w:rsidR="001D298B">
        <w:rPr>
          <w:rFonts w:ascii="Times New Roman" w:hAnsi="Times New Roman" w:cs="Times New Roman"/>
          <w:sz w:val="28"/>
          <w:szCs w:val="28"/>
          <w:lang w:val="kk-KZ"/>
        </w:rPr>
        <w:t xml:space="preserve"> </w:t>
      </w:r>
      <w:r w:rsidR="0056115D">
        <w:rPr>
          <w:rFonts w:ascii="Times New Roman" w:hAnsi="Times New Roman" w:cs="Times New Roman"/>
          <w:sz w:val="28"/>
          <w:szCs w:val="28"/>
          <w:lang w:val="kk-KZ"/>
        </w:rPr>
        <w:t>КМО</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әкімшілігінің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бұйрықтарына, өкімдеріне</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басқа да ұйымдық-өкімді</w:t>
      </w:r>
      <w:proofErr w:type="gramStart"/>
      <w:r w:rsidRPr="0056115D">
        <w:rPr>
          <w:rFonts w:ascii="Times New Roman" w:hAnsi="Times New Roman" w:cs="Times New Roman"/>
          <w:sz w:val="28"/>
          <w:szCs w:val="28"/>
        </w:rPr>
        <w:t>к</w:t>
      </w:r>
      <w:proofErr w:type="gramEnd"/>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актілеріне</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шағымдануға;</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10. Оның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құзыретіне</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қатысты</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мәселелер</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қаралатын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кеңестердің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жұмысына</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қатысу.</w:t>
      </w:r>
    </w:p>
    <w:p w:rsidR="0056115D" w:rsidRDefault="0056115D" w:rsidP="0056115D">
      <w:pPr>
        <w:spacing w:after="0" w:line="240" w:lineRule="auto"/>
        <w:jc w:val="both"/>
        <w:rPr>
          <w:rFonts w:ascii="Times New Roman" w:hAnsi="Times New Roman" w:cs="Times New Roman"/>
          <w:b/>
          <w:sz w:val="28"/>
          <w:szCs w:val="28"/>
        </w:rPr>
      </w:pPr>
    </w:p>
    <w:p w:rsidR="00243E7A" w:rsidRPr="0056115D" w:rsidRDefault="005754B5" w:rsidP="0056115D">
      <w:pPr>
        <w:spacing w:after="0" w:line="240" w:lineRule="auto"/>
        <w:jc w:val="both"/>
        <w:rPr>
          <w:rFonts w:ascii="Times New Roman" w:hAnsi="Times New Roman" w:cs="Times New Roman"/>
          <w:b/>
          <w:sz w:val="28"/>
          <w:szCs w:val="28"/>
        </w:rPr>
      </w:pPr>
      <w:r w:rsidRPr="0056115D">
        <w:rPr>
          <w:rFonts w:ascii="Times New Roman" w:hAnsi="Times New Roman" w:cs="Times New Roman"/>
          <w:b/>
          <w:sz w:val="28"/>
          <w:szCs w:val="28"/>
        </w:rPr>
        <w:t>4</w:t>
      </w:r>
      <w:r w:rsidR="00243E7A" w:rsidRPr="0056115D">
        <w:rPr>
          <w:rFonts w:ascii="Times New Roman" w:hAnsi="Times New Roman" w:cs="Times New Roman"/>
          <w:b/>
          <w:sz w:val="28"/>
          <w:szCs w:val="28"/>
        </w:rPr>
        <w:t xml:space="preserve">. </w:t>
      </w:r>
      <w:proofErr w:type="spellStart"/>
      <w:r w:rsidR="00243E7A" w:rsidRPr="0056115D">
        <w:rPr>
          <w:rFonts w:ascii="Times New Roman" w:hAnsi="Times New Roman" w:cs="Times New Roman"/>
          <w:b/>
          <w:sz w:val="28"/>
          <w:szCs w:val="28"/>
        </w:rPr>
        <w:t>Жауапкершілік</w:t>
      </w:r>
      <w:proofErr w:type="spellEnd"/>
    </w:p>
    <w:p w:rsidR="0056115D" w:rsidRDefault="0056115D" w:rsidP="0056115D">
      <w:pPr>
        <w:spacing w:after="0" w:line="240" w:lineRule="auto"/>
        <w:jc w:val="both"/>
        <w:rPr>
          <w:rFonts w:ascii="Times New Roman" w:hAnsi="Times New Roman" w:cs="Times New Roman"/>
          <w:sz w:val="28"/>
          <w:szCs w:val="28"/>
        </w:rPr>
      </w:pP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10. Терапевт дә</w:t>
      </w:r>
      <w:proofErr w:type="gramStart"/>
      <w:r w:rsidRPr="0056115D">
        <w:rPr>
          <w:rFonts w:ascii="Times New Roman" w:hAnsi="Times New Roman" w:cs="Times New Roman"/>
          <w:sz w:val="28"/>
          <w:szCs w:val="28"/>
        </w:rPr>
        <w:t>р</w:t>
      </w:r>
      <w:proofErr w:type="gramEnd"/>
      <w:r w:rsidRPr="0056115D">
        <w:rPr>
          <w:rFonts w:ascii="Times New Roman" w:hAnsi="Times New Roman" w:cs="Times New Roman"/>
          <w:sz w:val="28"/>
          <w:szCs w:val="28"/>
        </w:rPr>
        <w:t>ігер</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Қазақстан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Республикасының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қолданыстағы</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заңнамасында</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көзделген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жауаптылықта</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болады</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1) осы лауазымдық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нұсқаулықта</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көзделген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лауазымдық</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міндеттерді</w:t>
      </w:r>
      <w:proofErr w:type="spellEnd"/>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орындамау</w:t>
      </w:r>
      <w:proofErr w:type="spellEnd"/>
      <w:r w:rsidRPr="0056115D">
        <w:rPr>
          <w:rFonts w:ascii="Times New Roman" w:hAnsi="Times New Roman" w:cs="Times New Roman"/>
          <w:sz w:val="28"/>
          <w:szCs w:val="28"/>
        </w:rPr>
        <w:t xml:space="preserve"> (</w:t>
      </w:r>
      <w:proofErr w:type="spellStart"/>
      <w:proofErr w:type="gramStart"/>
      <w:r w:rsidRPr="0056115D">
        <w:rPr>
          <w:rFonts w:ascii="Times New Roman" w:hAnsi="Times New Roman" w:cs="Times New Roman"/>
          <w:sz w:val="28"/>
          <w:szCs w:val="28"/>
        </w:rPr>
        <w:t>тиіс</w:t>
      </w:r>
      <w:proofErr w:type="gramEnd"/>
      <w:r w:rsidRPr="0056115D">
        <w:rPr>
          <w:rFonts w:ascii="Times New Roman" w:hAnsi="Times New Roman" w:cs="Times New Roman"/>
          <w:sz w:val="28"/>
          <w:szCs w:val="28"/>
        </w:rPr>
        <w:t>інше</w:t>
      </w:r>
      <w:proofErr w:type="spellEnd"/>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орындамау</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2) оның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өкілеттіктерінен</w:t>
      </w:r>
      <w:r w:rsidR="001D298B">
        <w:rPr>
          <w:rFonts w:ascii="Times New Roman" w:hAnsi="Times New Roman" w:cs="Times New Roman"/>
          <w:sz w:val="28"/>
          <w:szCs w:val="28"/>
          <w:lang w:val="kk-KZ"/>
        </w:rPr>
        <w:t xml:space="preserve"> </w:t>
      </w:r>
      <w:proofErr w:type="spellStart"/>
      <w:proofErr w:type="gramStart"/>
      <w:r w:rsidRPr="0056115D">
        <w:rPr>
          <w:rFonts w:ascii="Times New Roman" w:hAnsi="Times New Roman" w:cs="Times New Roman"/>
          <w:sz w:val="28"/>
          <w:szCs w:val="28"/>
        </w:rPr>
        <w:t>тыс</w:t>
      </w:r>
      <w:proofErr w:type="spellEnd"/>
      <w:proofErr w:type="gram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қабылданған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шешімдердің</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салдары</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3) орталықтың</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режимі</w:t>
      </w:r>
      <w:proofErr w:type="spellEnd"/>
      <w:r w:rsidRPr="0056115D">
        <w:rPr>
          <w:rFonts w:ascii="Times New Roman" w:hAnsi="Times New Roman" w:cs="Times New Roman"/>
          <w:sz w:val="28"/>
          <w:szCs w:val="28"/>
        </w:rPr>
        <w:t xml:space="preserve"> мен еңбек</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тәртібін, қызметтік, коммерциялық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құпиясын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сақтамау, орталықтың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қызметі</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туралы</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құпия</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ақпаратты, құжаттаманы</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үшінші</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тұлғаларға беру;</w:t>
      </w:r>
    </w:p>
    <w:p w:rsidR="005C448F"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4) өз</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қызметін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жүзеге</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асыру</w:t>
      </w:r>
      <w:proofErr w:type="spellEnd"/>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процесінде</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жасалған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құқық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бұзушылықтар</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үшін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Қазақстан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Республикасының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қолданыстағы</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заңнамасында</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айқындалған</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шектерде</w:t>
      </w:r>
      <w:proofErr w:type="spellEnd"/>
      <w:r w:rsidRPr="0056115D">
        <w:rPr>
          <w:rFonts w:ascii="Times New Roman" w:hAnsi="Times New Roman" w:cs="Times New Roman"/>
          <w:sz w:val="28"/>
          <w:szCs w:val="28"/>
        </w:rPr>
        <w:t>;</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5) Қазақстан</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Республикасының</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қолданыстағы</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еңбек, қылмыстық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азаматтық</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заңнамасында</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айқындалған</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шектерде</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материалдық</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залал</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және</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адам</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денсаулығына</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зиян</w:t>
      </w:r>
      <w:proofErr w:type="spellEnd"/>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келтіргені</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үшін;</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6) еңбекті</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қорғау, техника қауіпсіздігі, өрт</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қауіпсіздігі</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нормаларын</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сақтамау;</w:t>
      </w:r>
    </w:p>
    <w:p w:rsidR="00243E7A" w:rsidRPr="0056115D" w:rsidRDefault="00243E7A" w:rsidP="0056115D">
      <w:pPr>
        <w:spacing w:after="0" w:line="240" w:lineRule="auto"/>
        <w:ind w:firstLine="709"/>
        <w:jc w:val="both"/>
        <w:rPr>
          <w:rFonts w:ascii="Times New Roman" w:hAnsi="Times New Roman" w:cs="Times New Roman"/>
          <w:sz w:val="28"/>
          <w:szCs w:val="28"/>
        </w:rPr>
      </w:pPr>
      <w:r w:rsidRPr="0056115D">
        <w:rPr>
          <w:rFonts w:ascii="Times New Roman" w:hAnsi="Times New Roman" w:cs="Times New Roman"/>
          <w:sz w:val="28"/>
          <w:szCs w:val="28"/>
        </w:rPr>
        <w:t>7) орталықтың</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ішкі</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құжаттарының</w:t>
      </w:r>
      <w:r w:rsidR="001D298B">
        <w:rPr>
          <w:rFonts w:ascii="Times New Roman" w:hAnsi="Times New Roman" w:cs="Times New Roman"/>
          <w:sz w:val="28"/>
          <w:szCs w:val="28"/>
          <w:lang w:val="kk-KZ"/>
        </w:rPr>
        <w:t xml:space="preserve"> </w:t>
      </w:r>
      <w:proofErr w:type="spellStart"/>
      <w:r w:rsidRPr="0056115D">
        <w:rPr>
          <w:rFonts w:ascii="Times New Roman" w:hAnsi="Times New Roman" w:cs="Times New Roman"/>
          <w:sz w:val="28"/>
          <w:szCs w:val="28"/>
        </w:rPr>
        <w:t>талаптарын</w:t>
      </w:r>
      <w:proofErr w:type="spellEnd"/>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rPr>
        <w:t>сақтамау.</w:t>
      </w:r>
    </w:p>
    <w:p w:rsidR="005754B5" w:rsidRPr="0056115D" w:rsidRDefault="005754B5" w:rsidP="0056115D">
      <w:pPr>
        <w:spacing w:after="0" w:line="240" w:lineRule="auto"/>
        <w:ind w:firstLine="709"/>
        <w:jc w:val="both"/>
        <w:rPr>
          <w:rFonts w:ascii="Times New Roman" w:hAnsi="Times New Roman" w:cs="Times New Roman"/>
          <w:sz w:val="28"/>
          <w:szCs w:val="28"/>
          <w:lang w:val="kk-KZ"/>
        </w:rPr>
      </w:pPr>
      <w:r w:rsidRPr="0056115D">
        <w:rPr>
          <w:rFonts w:ascii="Times New Roman" w:hAnsi="Times New Roman" w:cs="Times New Roman"/>
          <w:sz w:val="28"/>
          <w:szCs w:val="28"/>
          <w:lang w:val="kk-KZ"/>
        </w:rPr>
        <w:t>8)</w:t>
      </w:r>
      <w:r w:rsidR="001D298B">
        <w:rPr>
          <w:rFonts w:ascii="Times New Roman" w:hAnsi="Times New Roman" w:cs="Times New Roman"/>
          <w:sz w:val="28"/>
          <w:szCs w:val="28"/>
          <w:lang w:val="kk-KZ"/>
        </w:rPr>
        <w:t xml:space="preserve"> </w:t>
      </w:r>
      <w:r w:rsidRPr="0056115D">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5754B5" w:rsidRPr="0056115D" w:rsidRDefault="005754B5" w:rsidP="0056115D">
      <w:pPr>
        <w:spacing w:after="0" w:line="240" w:lineRule="auto"/>
        <w:jc w:val="both"/>
        <w:rPr>
          <w:rFonts w:ascii="Times New Roman" w:hAnsi="Times New Roman" w:cs="Times New Roman"/>
          <w:sz w:val="28"/>
          <w:szCs w:val="28"/>
          <w:lang w:val="kk-KZ"/>
        </w:rPr>
      </w:pPr>
    </w:p>
    <w:p w:rsidR="005642E8" w:rsidRPr="00A04EC6" w:rsidRDefault="005642E8" w:rsidP="005642E8">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Әзірлеуші:</w:t>
      </w:r>
    </w:p>
    <w:p w:rsidR="005642E8" w:rsidRPr="00A04EC6" w:rsidRDefault="005642E8" w:rsidP="005642E8">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меңгерушісі</w:t>
      </w:r>
      <w:r w:rsidRPr="00A04EC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 xml:space="preserve">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Абдурахманов </w:t>
      </w:r>
    </w:p>
    <w:p w:rsidR="005642E8" w:rsidRPr="00A04EC6" w:rsidRDefault="005642E8" w:rsidP="005642E8">
      <w:pPr>
        <w:spacing w:after="0" w:line="240" w:lineRule="auto"/>
        <w:jc w:val="both"/>
        <w:rPr>
          <w:rFonts w:ascii="Times New Roman" w:hAnsi="Times New Roman" w:cs="Times New Roman"/>
          <w:b/>
          <w:sz w:val="28"/>
          <w:szCs w:val="28"/>
          <w:lang w:val="kk-KZ"/>
        </w:rPr>
      </w:pPr>
    </w:p>
    <w:p w:rsidR="005642E8" w:rsidRPr="00A04EC6" w:rsidRDefault="005642E8" w:rsidP="005642E8">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lastRenderedPageBreak/>
        <w:t>Келісілді:</w:t>
      </w:r>
    </w:p>
    <w:p w:rsidR="005642E8" w:rsidRDefault="005642E8" w:rsidP="005642E8">
      <w:pPr>
        <w:spacing w:after="0" w:line="240" w:lineRule="auto"/>
        <w:jc w:val="both"/>
        <w:rPr>
          <w:rFonts w:ascii="Times New Roman" w:hAnsi="Times New Roman" w:cs="Times New Roman"/>
          <w:b/>
          <w:sz w:val="28"/>
          <w:szCs w:val="28"/>
          <w:lang w:val="kk-KZ"/>
        </w:rPr>
      </w:pPr>
    </w:p>
    <w:p w:rsidR="005642E8" w:rsidRDefault="005642E8" w:rsidP="005642E8">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Директордың емдеу жұмысы </w:t>
      </w:r>
    </w:p>
    <w:p w:rsidR="005642E8" w:rsidRPr="00A04EC6" w:rsidRDefault="005642E8" w:rsidP="005642E8">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жөніндегі орынбасары</w:t>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______________________ Б.С.Оразбеков</w:t>
      </w:r>
    </w:p>
    <w:p w:rsidR="005642E8" w:rsidRDefault="005642E8" w:rsidP="005642E8">
      <w:pPr>
        <w:spacing w:after="0" w:line="240" w:lineRule="auto"/>
        <w:jc w:val="both"/>
        <w:rPr>
          <w:rFonts w:ascii="Times New Roman" w:hAnsi="Times New Roman" w:cs="Times New Roman"/>
          <w:b/>
          <w:sz w:val="28"/>
          <w:szCs w:val="28"/>
          <w:lang w:val="kk-KZ"/>
        </w:rPr>
      </w:pPr>
    </w:p>
    <w:p w:rsidR="005642E8" w:rsidRPr="00A04EC6" w:rsidRDefault="005642E8" w:rsidP="005642E8">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 xml:space="preserve">Заң </w:t>
      </w:r>
      <w:r>
        <w:rPr>
          <w:rFonts w:ascii="Times New Roman" w:hAnsi="Times New Roman" w:cs="Times New Roman"/>
          <w:b/>
          <w:sz w:val="28"/>
          <w:szCs w:val="28"/>
          <w:lang w:val="kk-KZ"/>
        </w:rPr>
        <w:t>к</w:t>
      </w:r>
      <w:r w:rsidRPr="00A04EC6">
        <w:rPr>
          <w:rFonts w:ascii="Times New Roman" w:hAnsi="Times New Roman" w:cs="Times New Roman"/>
          <w:b/>
          <w:sz w:val="28"/>
          <w:szCs w:val="28"/>
          <w:lang w:val="kk-KZ"/>
        </w:rPr>
        <w:t xml:space="preserve">еңесшісі: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______________________ </w:t>
      </w:r>
      <w:r w:rsidRPr="00A04EC6">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Исакова</w:t>
      </w:r>
    </w:p>
    <w:p w:rsidR="005642E8" w:rsidRDefault="005642E8" w:rsidP="005642E8">
      <w:pPr>
        <w:spacing w:after="0" w:line="240" w:lineRule="auto"/>
        <w:jc w:val="both"/>
        <w:rPr>
          <w:rFonts w:ascii="Times New Roman" w:hAnsi="Times New Roman" w:cs="Times New Roman"/>
          <w:b/>
          <w:sz w:val="28"/>
          <w:szCs w:val="28"/>
          <w:lang w:val="kk-KZ"/>
        </w:rPr>
      </w:pPr>
    </w:p>
    <w:p w:rsidR="005642E8" w:rsidRDefault="005642E8" w:rsidP="005642E8">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Адами ресурстарды басқару </w:t>
      </w:r>
    </w:p>
    <w:p w:rsidR="005642E8" w:rsidRPr="00A04EC6" w:rsidRDefault="005642E8" w:rsidP="005642E8">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бөлімінің басшысы</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 xml:space="preserve">________________ </w:t>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А. С. Макибаева</w:t>
      </w:r>
    </w:p>
    <w:p w:rsidR="005642E8" w:rsidRPr="00A04EC6" w:rsidRDefault="005642E8" w:rsidP="005642E8">
      <w:pPr>
        <w:spacing w:after="0" w:line="240" w:lineRule="auto"/>
        <w:jc w:val="both"/>
        <w:rPr>
          <w:rFonts w:ascii="Times New Roman" w:hAnsi="Times New Roman" w:cs="Times New Roman"/>
          <w:lang w:val="kk-KZ"/>
        </w:rPr>
      </w:pPr>
    </w:p>
    <w:p w:rsidR="005642E8" w:rsidRDefault="005642E8" w:rsidP="005642E8">
      <w:pPr>
        <w:spacing w:after="0" w:line="240" w:lineRule="auto"/>
        <w:jc w:val="both"/>
        <w:rPr>
          <w:rFonts w:ascii="Times New Roman" w:hAnsi="Times New Roman" w:cs="Times New Roman"/>
          <w:sz w:val="28"/>
          <w:szCs w:val="28"/>
          <w:lang w:val="kk-KZ"/>
        </w:rPr>
      </w:pPr>
    </w:p>
    <w:p w:rsidR="005642E8" w:rsidRPr="00496214" w:rsidRDefault="005642E8" w:rsidP="005642E8">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5642E8" w:rsidRPr="00496214" w:rsidRDefault="005642E8" w:rsidP="005642E8">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5642E8" w:rsidRPr="009B6CB1" w:rsidRDefault="005642E8" w:rsidP="005642E8">
      <w:pPr>
        <w:rPr>
          <w:lang w:val="kk-KZ"/>
        </w:rPr>
      </w:pPr>
    </w:p>
    <w:p w:rsidR="005642E8" w:rsidRPr="00A04EC6" w:rsidRDefault="005642E8" w:rsidP="005642E8">
      <w:pPr>
        <w:spacing w:after="0" w:line="240" w:lineRule="auto"/>
        <w:jc w:val="both"/>
        <w:rPr>
          <w:rFonts w:ascii="Times New Roman" w:hAnsi="Times New Roman" w:cs="Times New Roman"/>
          <w:sz w:val="28"/>
          <w:szCs w:val="28"/>
          <w:lang w:val="kk-KZ"/>
        </w:rPr>
      </w:pPr>
    </w:p>
    <w:p w:rsidR="005754B5" w:rsidRPr="0056115D" w:rsidRDefault="005754B5" w:rsidP="005642E8">
      <w:pPr>
        <w:spacing w:after="0" w:line="240" w:lineRule="auto"/>
        <w:jc w:val="both"/>
        <w:rPr>
          <w:rFonts w:ascii="Times New Roman" w:hAnsi="Times New Roman" w:cs="Times New Roman"/>
          <w:sz w:val="28"/>
          <w:szCs w:val="28"/>
          <w:lang w:val="kk-KZ"/>
        </w:rPr>
      </w:pPr>
      <w:bookmarkStart w:id="0" w:name="_GoBack"/>
      <w:bookmarkEnd w:id="0"/>
    </w:p>
    <w:sectPr w:rsidR="005754B5" w:rsidRPr="0056115D" w:rsidSect="0056115D">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77FB3"/>
    <w:multiLevelType w:val="hybridMultilevel"/>
    <w:tmpl w:val="84FE8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85813C2"/>
    <w:multiLevelType w:val="hybridMultilevel"/>
    <w:tmpl w:val="61F44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2B1E0F"/>
    <w:multiLevelType w:val="hybridMultilevel"/>
    <w:tmpl w:val="99549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101E4D"/>
    <w:multiLevelType w:val="hybridMultilevel"/>
    <w:tmpl w:val="2FBA56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F0DD1"/>
    <w:rsid w:val="00062AD8"/>
    <w:rsid w:val="000E1AB7"/>
    <w:rsid w:val="00135A78"/>
    <w:rsid w:val="001D298B"/>
    <w:rsid w:val="00243E7A"/>
    <w:rsid w:val="004630D8"/>
    <w:rsid w:val="0056115D"/>
    <w:rsid w:val="005628EA"/>
    <w:rsid w:val="005642E8"/>
    <w:rsid w:val="005754B5"/>
    <w:rsid w:val="005C448F"/>
    <w:rsid w:val="005F0DD1"/>
    <w:rsid w:val="00733572"/>
    <w:rsid w:val="00741D37"/>
    <w:rsid w:val="008C6B5D"/>
    <w:rsid w:val="0099474B"/>
    <w:rsid w:val="00AF4985"/>
    <w:rsid w:val="00D72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AB7"/>
  </w:style>
  <w:style w:type="paragraph" w:styleId="2">
    <w:name w:val="heading 2"/>
    <w:basedOn w:val="a"/>
    <w:next w:val="a"/>
    <w:link w:val="20"/>
    <w:uiPriority w:val="99"/>
    <w:qFormat/>
    <w:rsid w:val="0099474B"/>
    <w:pPr>
      <w:keepNext/>
      <w:spacing w:after="0" w:line="240" w:lineRule="auto"/>
      <w:jc w:val="center"/>
      <w:outlineLvl w:val="1"/>
    </w:pPr>
    <w:rPr>
      <w:rFonts w:ascii="Cambria" w:eastAsia="Times New Roman" w:hAnsi="Cambria" w:cs="Times New Roman"/>
      <w:b/>
      <w:bCs/>
      <w:i/>
      <w:i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9474B"/>
    <w:rPr>
      <w:rFonts w:ascii="Cambria" w:eastAsia="Times New Roman" w:hAnsi="Cambria" w:cs="Times New Roman"/>
      <w:b/>
      <w:bCs/>
      <w:i/>
      <w:iCs/>
      <w:kern w:val="0"/>
      <w:sz w:val="28"/>
      <w:szCs w:val="28"/>
      <w:lang/>
    </w:rPr>
  </w:style>
  <w:style w:type="paragraph" w:styleId="a3">
    <w:name w:val="Body Text Indent"/>
    <w:basedOn w:val="a"/>
    <w:link w:val="a4"/>
    <w:uiPriority w:val="99"/>
    <w:rsid w:val="0099474B"/>
    <w:pPr>
      <w:widowControl w:val="0"/>
      <w:autoSpaceDE w:val="0"/>
      <w:autoSpaceDN w:val="0"/>
      <w:adjustRightInd w:val="0"/>
      <w:spacing w:after="120" w:line="240" w:lineRule="auto"/>
      <w:ind w:left="283"/>
    </w:pPr>
    <w:rPr>
      <w:rFonts w:ascii="Times New Roman" w:eastAsia="Times New Roman" w:hAnsi="Times New Roman" w:cs="Times New Roman"/>
      <w:kern w:val="0"/>
      <w:sz w:val="20"/>
      <w:szCs w:val="20"/>
      <w:lang/>
    </w:rPr>
  </w:style>
  <w:style w:type="character" w:customStyle="1" w:styleId="a4">
    <w:name w:val="Основной текст с отступом Знак"/>
    <w:basedOn w:val="a0"/>
    <w:link w:val="a3"/>
    <w:uiPriority w:val="99"/>
    <w:rsid w:val="0099474B"/>
    <w:rPr>
      <w:rFonts w:ascii="Times New Roman" w:eastAsia="Times New Roman" w:hAnsi="Times New Roman" w:cs="Times New Roman"/>
      <w:kern w:val="0"/>
      <w:sz w:val="20"/>
      <w:szCs w:val="20"/>
      <w:lang/>
    </w:rPr>
  </w:style>
  <w:style w:type="character" w:customStyle="1" w:styleId="HTML">
    <w:name w:val="Стандартный HTML Знак"/>
    <w:link w:val="HTML0"/>
    <w:uiPriority w:val="99"/>
    <w:locked/>
    <w:rsid w:val="0099474B"/>
    <w:rPr>
      <w:rFonts w:ascii="Courier New" w:hAnsi="Courier New"/>
    </w:rPr>
  </w:style>
  <w:style w:type="paragraph" w:styleId="HTML0">
    <w:name w:val="HTML Preformatted"/>
    <w:basedOn w:val="a"/>
    <w:link w:val="HTML"/>
    <w:uiPriority w:val="99"/>
    <w:rsid w:val="00994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rPr>
  </w:style>
  <w:style w:type="character" w:customStyle="1" w:styleId="HTML1">
    <w:name w:val="Стандартный HTML Знак1"/>
    <w:basedOn w:val="a0"/>
    <w:uiPriority w:val="99"/>
    <w:semiHidden/>
    <w:rsid w:val="0099474B"/>
    <w:rPr>
      <w:rFonts w:ascii="Consolas" w:hAnsi="Consolas"/>
      <w:sz w:val="20"/>
      <w:szCs w:val="20"/>
    </w:rPr>
  </w:style>
  <w:style w:type="paragraph" w:styleId="a5">
    <w:name w:val="List Paragraph"/>
    <w:basedOn w:val="a"/>
    <w:uiPriority w:val="34"/>
    <w:qFormat/>
    <w:rsid w:val="0099474B"/>
    <w:pPr>
      <w:spacing w:after="200" w:line="276" w:lineRule="auto"/>
      <w:ind w:left="720"/>
      <w:contextualSpacing/>
    </w:pPr>
    <w:rPr>
      <w:rFonts w:ascii="Times New Roman" w:eastAsia="Calibri" w:hAnsi="Times New Roman" w:cs="Times New Roman"/>
      <w:kern w:val="0"/>
      <w:sz w:val="28"/>
      <w:szCs w:val="28"/>
    </w:rPr>
  </w:style>
  <w:style w:type="character" w:styleId="a6">
    <w:name w:val="Hyperlink"/>
    <w:uiPriority w:val="99"/>
    <w:semiHidden/>
    <w:unhideWhenUsed/>
    <w:rsid w:val="0099474B"/>
    <w:rPr>
      <w:color w:val="0000FF"/>
      <w:u w:val="single"/>
    </w:rPr>
  </w:style>
  <w:style w:type="character" w:customStyle="1" w:styleId="s3">
    <w:name w:val="s3"/>
    <w:rsid w:val="009947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1649</Words>
  <Characters>9405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6</cp:revision>
  <dcterms:created xsi:type="dcterms:W3CDTF">2023-09-15T10:01:00Z</dcterms:created>
  <dcterms:modified xsi:type="dcterms:W3CDTF">2023-10-26T05:43:00Z</dcterms:modified>
</cp:coreProperties>
</file>