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28" w:rsidRPr="00817C95" w:rsidRDefault="00364228" w:rsidP="00817C95">
      <w:pPr>
        <w:shd w:val="clear" w:color="auto" w:fill="FFFFFF"/>
        <w:spacing w:line="240" w:lineRule="auto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817C95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364228" w:rsidRPr="00817C95" w:rsidRDefault="00364228" w:rsidP="00817C95">
      <w:pPr>
        <w:shd w:val="clear" w:color="auto" w:fill="FFFFFF"/>
        <w:spacing w:line="240" w:lineRule="auto"/>
        <w:ind w:left="4248" w:right="-55" w:firstLine="0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17C95">
        <w:rPr>
          <w:b/>
          <w:bCs/>
          <w:iCs/>
          <w:color w:val="353535"/>
          <w:spacing w:val="-8"/>
          <w:sz w:val="29"/>
          <w:szCs w:val="29"/>
        </w:rPr>
        <w:t>приказ</w:t>
      </w:r>
      <w:r w:rsidR="00540651"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о</w:t>
      </w:r>
      <w:r w:rsidRPr="00817C95">
        <w:rPr>
          <w:b/>
          <w:bCs/>
          <w:iCs/>
          <w:color w:val="353535"/>
          <w:spacing w:val="-8"/>
          <w:sz w:val="29"/>
          <w:szCs w:val="29"/>
        </w:rPr>
        <w:t>м</w:t>
      </w:r>
      <w:r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="00540651"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364228" w:rsidRPr="00817C95" w:rsidRDefault="00364228" w:rsidP="00817C95">
      <w:pPr>
        <w:shd w:val="clear" w:color="auto" w:fill="FFFFFF"/>
        <w:spacing w:line="240" w:lineRule="auto"/>
        <w:ind w:left="4248" w:right="-55" w:firstLine="0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364228" w:rsidRPr="00817C95" w:rsidRDefault="00211B4F" w:rsidP="00817C95">
      <w:pPr>
        <w:shd w:val="clear" w:color="auto" w:fill="FFFFFF"/>
        <w:spacing w:line="240" w:lineRule="auto"/>
        <w:ind w:left="4248" w:right="-55" w:firstLine="0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="00364228"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Астан</w:t>
      </w:r>
      <w:r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ы</w:t>
      </w:r>
    </w:p>
    <w:p w:rsidR="00364228" w:rsidRPr="00817C95" w:rsidRDefault="00364228" w:rsidP="00817C95">
      <w:pPr>
        <w:shd w:val="clear" w:color="auto" w:fill="FFFFFF"/>
        <w:spacing w:line="240" w:lineRule="auto"/>
        <w:ind w:left="4248" w:right="-55" w:firstLine="0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17C95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FA1601"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FA1601"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FA1601"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202</w:t>
      </w:r>
      <w:r w:rsidR="00540651"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>2</w:t>
      </w:r>
      <w:r w:rsidRPr="00817C95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№______</w:t>
      </w:r>
    </w:p>
    <w:p w:rsidR="00364228" w:rsidRDefault="00364228" w:rsidP="00817C95">
      <w:pPr>
        <w:shd w:val="clear" w:color="auto" w:fill="FFFFFF"/>
        <w:spacing w:line="240" w:lineRule="auto"/>
        <w:ind w:left="6362" w:right="-55" w:firstLine="10"/>
        <w:jc w:val="right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626821" w:rsidRPr="00483284" w:rsidRDefault="00364228" w:rsidP="00817C95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Д</w:t>
      </w:r>
      <w:r w:rsidR="00626821" w:rsidRPr="00483284">
        <w:rPr>
          <w:rFonts w:cs="Times New Roman"/>
          <w:b/>
          <w:sz w:val="28"/>
          <w:szCs w:val="28"/>
        </w:rPr>
        <w:t>олжностная инструкция</w:t>
      </w:r>
    </w:p>
    <w:p w:rsidR="004D7A82" w:rsidRPr="00483284" w:rsidRDefault="0093748F" w:rsidP="00817C95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483284">
        <w:rPr>
          <w:rFonts w:cs="Times New Roman"/>
          <w:b/>
          <w:sz w:val="28"/>
          <w:szCs w:val="28"/>
        </w:rPr>
        <w:t>заведующего отделением</w:t>
      </w:r>
      <w:r w:rsidR="00BC49C4">
        <w:rPr>
          <w:rFonts w:cs="Times New Roman"/>
          <w:b/>
          <w:sz w:val="28"/>
          <w:szCs w:val="28"/>
        </w:rPr>
        <w:t xml:space="preserve"> опухолей головы и шеи</w:t>
      </w:r>
    </w:p>
    <w:p w:rsidR="0093748F" w:rsidRPr="00483284" w:rsidRDefault="0093748F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Default="00364228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</w:t>
      </w:r>
      <w:r w:rsidR="004D7A82" w:rsidRPr="00483284">
        <w:rPr>
          <w:rFonts w:cs="Times New Roman"/>
          <w:b/>
          <w:sz w:val="28"/>
          <w:szCs w:val="28"/>
        </w:rPr>
        <w:t>ОБЩИЕ ПОЛОЖЕНИЯ</w:t>
      </w:r>
    </w:p>
    <w:p w:rsidR="00817C95" w:rsidRPr="00483284" w:rsidRDefault="00817C95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483284" w:rsidRDefault="00C81525" w:rsidP="00817C95">
      <w:pPr>
        <w:pStyle w:val="ab"/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1.</w:t>
      </w:r>
      <w:r w:rsidR="004D7A82" w:rsidRPr="00483284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7E779B" w:rsidRPr="00483284">
        <w:rPr>
          <w:rFonts w:cs="Times New Roman"/>
          <w:sz w:val="28"/>
          <w:szCs w:val="28"/>
        </w:rPr>
        <w:t>заведующего</w:t>
      </w:r>
      <w:r w:rsidR="00661276" w:rsidRPr="00483284">
        <w:rPr>
          <w:rFonts w:cs="Times New Roman"/>
          <w:sz w:val="28"/>
          <w:szCs w:val="28"/>
        </w:rPr>
        <w:t>отделением</w:t>
      </w:r>
      <w:r w:rsidR="00044C9D">
        <w:rPr>
          <w:rFonts w:cs="Times New Roman"/>
          <w:sz w:val="28"/>
          <w:szCs w:val="28"/>
        </w:rPr>
        <w:t xml:space="preserve">опухолей головы и шеи </w:t>
      </w:r>
      <w:r w:rsidR="00D41251" w:rsidRPr="00483284">
        <w:rPr>
          <w:rFonts w:cs="Times New Roman"/>
          <w:sz w:val="28"/>
          <w:szCs w:val="28"/>
          <w:lang w:val="kk-KZ"/>
        </w:rPr>
        <w:t>ГКП на ПХВ «</w:t>
      </w:r>
      <w:r w:rsidR="002411BC" w:rsidRPr="00483284">
        <w:rPr>
          <w:rFonts w:cs="Times New Roman"/>
          <w:sz w:val="28"/>
          <w:szCs w:val="28"/>
          <w:lang w:val="kk-KZ"/>
        </w:rPr>
        <w:t>М</w:t>
      </w:r>
      <w:r w:rsidR="000B1F14" w:rsidRPr="00483284">
        <w:rPr>
          <w:rFonts w:cs="Times New Roman"/>
          <w:sz w:val="28"/>
          <w:szCs w:val="28"/>
          <w:lang w:val="kk-KZ"/>
        </w:rPr>
        <w:t>н</w:t>
      </w:r>
      <w:r w:rsidR="002411BC" w:rsidRPr="00483284">
        <w:rPr>
          <w:rFonts w:cs="Times New Roman"/>
          <w:sz w:val="28"/>
          <w:szCs w:val="28"/>
          <w:lang w:val="kk-KZ"/>
        </w:rPr>
        <w:t>огопрофильный медиц</w:t>
      </w:r>
      <w:r w:rsidR="000B1F14" w:rsidRPr="00483284">
        <w:rPr>
          <w:rFonts w:cs="Times New Roman"/>
          <w:sz w:val="28"/>
          <w:szCs w:val="28"/>
          <w:lang w:val="kk-KZ"/>
        </w:rPr>
        <w:t>и</w:t>
      </w:r>
      <w:r w:rsidR="002411BC" w:rsidRPr="00483284">
        <w:rPr>
          <w:rFonts w:cs="Times New Roman"/>
          <w:sz w:val="28"/>
          <w:szCs w:val="28"/>
          <w:lang w:val="kk-KZ"/>
        </w:rPr>
        <w:t>нский центр</w:t>
      </w:r>
      <w:r w:rsidR="00D41251" w:rsidRPr="00483284">
        <w:rPr>
          <w:rFonts w:cs="Times New Roman"/>
          <w:sz w:val="28"/>
          <w:szCs w:val="28"/>
          <w:lang w:val="kk-KZ"/>
        </w:rPr>
        <w:t xml:space="preserve">» акимата города </w:t>
      </w:r>
      <w:r w:rsidR="000B534D" w:rsidRPr="00483284">
        <w:rPr>
          <w:rFonts w:cs="Times New Roman"/>
          <w:sz w:val="28"/>
          <w:szCs w:val="28"/>
          <w:lang w:val="kk-KZ"/>
        </w:rPr>
        <w:t>Астан</w:t>
      </w:r>
      <w:r w:rsidR="00817C95">
        <w:rPr>
          <w:rFonts w:cs="Times New Roman"/>
          <w:sz w:val="28"/>
          <w:szCs w:val="28"/>
          <w:lang w:val="kk-KZ"/>
        </w:rPr>
        <w:t>ы</w:t>
      </w:r>
      <w:r w:rsidR="000B534D" w:rsidRPr="00483284">
        <w:rPr>
          <w:rFonts w:cs="Times New Roman"/>
          <w:sz w:val="28"/>
          <w:szCs w:val="28"/>
          <w:lang w:val="kk-KZ"/>
        </w:rPr>
        <w:t xml:space="preserve"> </w:t>
      </w:r>
      <w:r w:rsidR="00D41251" w:rsidRPr="00483284">
        <w:rPr>
          <w:rFonts w:cs="Times New Roman"/>
          <w:sz w:val="28"/>
          <w:szCs w:val="28"/>
        </w:rPr>
        <w:t>(далее -</w:t>
      </w:r>
      <w:r w:rsidR="002411BC" w:rsidRPr="00483284">
        <w:rPr>
          <w:rFonts w:cs="Times New Roman"/>
          <w:sz w:val="28"/>
          <w:szCs w:val="28"/>
        </w:rPr>
        <w:t>ММЦ</w:t>
      </w:r>
      <w:r w:rsidR="00D41251" w:rsidRPr="00483284">
        <w:rPr>
          <w:rFonts w:cs="Times New Roman"/>
          <w:sz w:val="28"/>
          <w:szCs w:val="28"/>
        </w:rPr>
        <w:t>).</w:t>
      </w:r>
    </w:p>
    <w:p w:rsidR="004D7A82" w:rsidRPr="00483284" w:rsidRDefault="00C81525" w:rsidP="00817C95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2.</w:t>
      </w:r>
      <w:r w:rsidR="00D41251" w:rsidRPr="00483284">
        <w:rPr>
          <w:rFonts w:cs="Times New Roman"/>
          <w:sz w:val="28"/>
          <w:szCs w:val="28"/>
        </w:rPr>
        <w:t>З</w:t>
      </w:r>
      <w:r w:rsidR="004D7A82" w:rsidRPr="00483284">
        <w:rPr>
          <w:rFonts w:cs="Times New Roman"/>
          <w:sz w:val="28"/>
          <w:szCs w:val="28"/>
        </w:rPr>
        <w:t xml:space="preserve">аведующий </w:t>
      </w:r>
      <w:r w:rsidR="00661276" w:rsidRPr="00483284">
        <w:rPr>
          <w:rFonts w:cs="Times New Roman"/>
          <w:sz w:val="28"/>
          <w:szCs w:val="28"/>
        </w:rPr>
        <w:t>о</w:t>
      </w:r>
      <w:r w:rsidR="0093748F" w:rsidRPr="00483284">
        <w:rPr>
          <w:rFonts w:cs="Times New Roman"/>
          <w:sz w:val="28"/>
          <w:szCs w:val="28"/>
        </w:rPr>
        <w:t>т</w:t>
      </w:r>
      <w:r w:rsidR="00817C95">
        <w:rPr>
          <w:rFonts w:cs="Times New Roman"/>
          <w:sz w:val="28"/>
          <w:szCs w:val="28"/>
        </w:rPr>
        <w:t xml:space="preserve">делением </w:t>
      </w:r>
      <w:r w:rsidR="004D7A82" w:rsidRPr="00483284">
        <w:rPr>
          <w:rFonts w:cs="Times New Roman"/>
          <w:sz w:val="28"/>
          <w:szCs w:val="28"/>
        </w:rPr>
        <w:t xml:space="preserve">относится к категории руководителей,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8564D4" w:rsidRPr="00483284">
        <w:rPr>
          <w:rFonts w:cs="Times New Roman"/>
          <w:sz w:val="28"/>
          <w:szCs w:val="28"/>
        </w:rPr>
        <w:t>директора ММЦ</w:t>
      </w:r>
      <w:r w:rsidRPr="00483284">
        <w:rPr>
          <w:rFonts w:cs="Times New Roman"/>
          <w:sz w:val="28"/>
          <w:szCs w:val="28"/>
        </w:rPr>
        <w:t>.</w:t>
      </w:r>
    </w:p>
    <w:p w:rsidR="004D7A82" w:rsidRPr="00483284" w:rsidRDefault="00C81525" w:rsidP="00817C95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3.</w:t>
      </w:r>
      <w:r w:rsidR="00CE348F" w:rsidRPr="00483284">
        <w:rPr>
          <w:rFonts w:cs="Times New Roman"/>
          <w:sz w:val="28"/>
          <w:szCs w:val="28"/>
        </w:rPr>
        <w:t>О</w:t>
      </w:r>
      <w:r w:rsidR="00727284" w:rsidRPr="00483284">
        <w:rPr>
          <w:rFonts w:cs="Times New Roman"/>
          <w:sz w:val="28"/>
          <w:szCs w:val="28"/>
        </w:rPr>
        <w:t>сновной задачей заведующего отделением является  координация  и контроль деятельности персонала отдела, обеспечение качественного проведения лечебно-диагностического процесса, полноценного обслуживания, надлежащего ухода за пациентами.</w:t>
      </w:r>
    </w:p>
    <w:p w:rsidR="00D41251" w:rsidRPr="00483284" w:rsidRDefault="00C81525" w:rsidP="00817C95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4.</w:t>
      </w:r>
      <w:r w:rsidR="00D41251" w:rsidRPr="00483284">
        <w:rPr>
          <w:rFonts w:cs="Times New Roman"/>
          <w:sz w:val="28"/>
          <w:szCs w:val="28"/>
        </w:rPr>
        <w:t>З</w:t>
      </w:r>
      <w:r w:rsidR="004D7A82" w:rsidRPr="00483284">
        <w:rPr>
          <w:rFonts w:cs="Times New Roman"/>
          <w:sz w:val="28"/>
          <w:szCs w:val="28"/>
        </w:rPr>
        <w:t xml:space="preserve">аведующийотделением при выполнении своих должностных обязанностей подчиняется </w:t>
      </w:r>
      <w:r w:rsidR="004D7A82" w:rsidRPr="00483284">
        <w:rPr>
          <w:rFonts w:cs="Times New Roman"/>
          <w:sz w:val="28"/>
          <w:szCs w:val="28"/>
          <w:lang w:val="kk-KZ"/>
        </w:rPr>
        <w:t xml:space="preserve">непосредственно </w:t>
      </w:r>
      <w:r w:rsidR="00727284" w:rsidRPr="00483284">
        <w:rPr>
          <w:rFonts w:cs="Times New Roman"/>
          <w:sz w:val="28"/>
          <w:szCs w:val="28"/>
          <w:lang w:val="kk-KZ"/>
        </w:rPr>
        <w:t xml:space="preserve">заместителю </w:t>
      </w:r>
      <w:r w:rsidR="005A5A06" w:rsidRPr="00483284">
        <w:rPr>
          <w:rFonts w:cs="Times New Roman"/>
          <w:sz w:val="28"/>
          <w:szCs w:val="28"/>
          <w:lang w:val="kk-KZ"/>
        </w:rPr>
        <w:t>директора</w:t>
      </w:r>
      <w:r w:rsidR="00D41251" w:rsidRPr="00483284">
        <w:rPr>
          <w:rFonts w:cs="Times New Roman"/>
          <w:sz w:val="28"/>
          <w:szCs w:val="28"/>
        </w:rPr>
        <w:t xml:space="preserve"> по </w:t>
      </w:r>
      <w:r w:rsidR="00817C95">
        <w:rPr>
          <w:rFonts w:cs="Times New Roman"/>
          <w:sz w:val="28"/>
          <w:szCs w:val="28"/>
        </w:rPr>
        <w:t>Л</w:t>
      </w:r>
      <w:r w:rsidR="008238FC" w:rsidRPr="00483284">
        <w:rPr>
          <w:rFonts w:cs="Times New Roman"/>
          <w:sz w:val="28"/>
          <w:szCs w:val="28"/>
        </w:rPr>
        <w:t>Р</w:t>
      </w:r>
      <w:r w:rsidR="00D41251" w:rsidRPr="00483284">
        <w:rPr>
          <w:rFonts w:cs="Times New Roman"/>
          <w:sz w:val="28"/>
          <w:szCs w:val="28"/>
        </w:rPr>
        <w:t>.</w:t>
      </w:r>
    </w:p>
    <w:p w:rsidR="004D7A82" w:rsidRPr="00483284" w:rsidRDefault="00C81525" w:rsidP="00817C95">
      <w:pPr>
        <w:tabs>
          <w:tab w:val="left" w:pos="0"/>
        </w:tabs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83284">
        <w:rPr>
          <w:rFonts w:cs="Times New Roman"/>
          <w:snapToGrid w:val="0"/>
          <w:sz w:val="28"/>
          <w:szCs w:val="28"/>
        </w:rPr>
        <w:t>5.</w:t>
      </w:r>
      <w:r w:rsidR="00CE348F" w:rsidRPr="00483284">
        <w:rPr>
          <w:rFonts w:cs="Times New Roman"/>
          <w:snapToGrid w:val="0"/>
          <w:sz w:val="28"/>
          <w:szCs w:val="28"/>
        </w:rPr>
        <w:t>Н</w:t>
      </w:r>
      <w:r w:rsidR="004D7A82" w:rsidRPr="00483284">
        <w:rPr>
          <w:rFonts w:cs="Times New Roman"/>
          <w:snapToGrid w:val="0"/>
          <w:sz w:val="28"/>
          <w:szCs w:val="28"/>
        </w:rPr>
        <w:t xml:space="preserve">а время отсутствия </w:t>
      </w:r>
      <w:r w:rsidR="004D7A82" w:rsidRPr="00483284">
        <w:rPr>
          <w:rFonts w:cs="Times New Roman"/>
          <w:sz w:val="28"/>
          <w:szCs w:val="28"/>
        </w:rPr>
        <w:t xml:space="preserve">заведующего </w:t>
      </w:r>
      <w:r w:rsidR="00D41251" w:rsidRPr="00483284">
        <w:rPr>
          <w:rFonts w:cs="Times New Roman"/>
          <w:sz w:val="28"/>
          <w:szCs w:val="28"/>
        </w:rPr>
        <w:t>отделения</w:t>
      </w:r>
      <w:r w:rsidR="004D7A82" w:rsidRPr="00483284">
        <w:rPr>
          <w:rFonts w:cs="Times New Roman"/>
          <w:snapToGrid w:val="0"/>
          <w:sz w:val="28"/>
          <w:szCs w:val="28"/>
        </w:rPr>
        <w:t xml:space="preserve"> (командировка, отпуск, болезнь, пр.) его обязанности </w:t>
      </w:r>
      <w:r w:rsidR="007E779B" w:rsidRPr="00483284">
        <w:rPr>
          <w:rFonts w:cs="Times New Roman"/>
          <w:snapToGrid w:val="0"/>
          <w:sz w:val="28"/>
          <w:szCs w:val="28"/>
        </w:rPr>
        <w:t>исполняет лицо, назначенное в установленном порядке</w:t>
      </w:r>
      <w:r w:rsidR="004D7A82" w:rsidRPr="00483284">
        <w:rPr>
          <w:rFonts w:cs="Times New Roman"/>
          <w:snapToGrid w:val="0"/>
          <w:sz w:val="28"/>
          <w:szCs w:val="28"/>
        </w:rPr>
        <w:t>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4D7A82" w:rsidRPr="00483284" w:rsidRDefault="004D7A82" w:rsidP="00817C95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4D7A82" w:rsidRDefault="00364228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2.</w:t>
      </w:r>
      <w:r w:rsidR="004D7A82" w:rsidRPr="00483284">
        <w:rPr>
          <w:rFonts w:cs="Times New Roman"/>
          <w:b/>
          <w:sz w:val="28"/>
          <w:szCs w:val="28"/>
        </w:rPr>
        <w:t>КВАЛИФИКАЦИОННЫЕ ТРЕБОВАНИЯ</w:t>
      </w:r>
    </w:p>
    <w:p w:rsidR="00817C95" w:rsidRPr="00483284" w:rsidRDefault="00817C95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817C95" w:rsidRDefault="004D7A82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cs="Times New Roman"/>
          <w:sz w:val="28"/>
          <w:szCs w:val="28"/>
        </w:rPr>
        <w:t xml:space="preserve">На должность заведующего отделением назначается </w:t>
      </w:r>
      <w:proofErr w:type="gramStart"/>
      <w:r w:rsidRPr="00483284">
        <w:rPr>
          <w:rFonts w:cs="Times New Roman"/>
          <w:sz w:val="28"/>
          <w:szCs w:val="28"/>
        </w:rPr>
        <w:t>специалист</w:t>
      </w:r>
      <w:proofErr w:type="gramEnd"/>
      <w:r w:rsidR="00817C95">
        <w:rPr>
          <w:rFonts w:cs="Times New Roman"/>
          <w:sz w:val="28"/>
          <w:szCs w:val="28"/>
          <w:lang w:val="kk-KZ"/>
        </w:rPr>
        <w:t xml:space="preserve"> </w:t>
      </w:r>
      <w:r w:rsidR="004D033B" w:rsidRPr="00483284">
        <w:rPr>
          <w:rFonts w:cs="Times New Roman"/>
          <w:sz w:val="28"/>
          <w:szCs w:val="28"/>
        </w:rPr>
        <w:t xml:space="preserve">имеющий </w:t>
      </w:r>
      <w:r w:rsidR="004D033B" w:rsidRPr="00483284">
        <w:rPr>
          <w:rFonts w:eastAsia="Times New Roman" w:cs="Times New Roman"/>
          <w:sz w:val="28"/>
          <w:szCs w:val="28"/>
          <w:lang w:eastAsia="ru-RU"/>
        </w:rPr>
        <w:t>высшее образование по направлению подготовки "Здравоохранение", свидетельство о сертификационном курсе (переподготовке) по специальности "Менеджмент здравоохранения" ("Общественное здравоохранение") и (или) свидетельство о присвоении квалификации по соответствующей специальности, стаж работы на руководящих должностях или по специальности в сфере здравоохранения не менее 3 лет;</w:t>
      </w:r>
    </w:p>
    <w:p w:rsidR="00CD60D1" w:rsidRPr="00817C95" w:rsidRDefault="00CD60D1" w:rsidP="00817C95">
      <w:pPr>
        <w:spacing w:line="240" w:lineRule="auto"/>
        <w:ind w:firstLine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b/>
          <w:sz w:val="28"/>
          <w:szCs w:val="28"/>
          <w:lang w:eastAsia="ru-RU"/>
        </w:rPr>
        <w:lastRenderedPageBreak/>
        <w:t>Должен знать:</w:t>
      </w:r>
    </w:p>
    <w:p w:rsidR="00215BAA" w:rsidRPr="00D47FC5" w:rsidRDefault="00215BAA" w:rsidP="00817C95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D47FC5">
        <w:rPr>
          <w:color w:val="000000" w:themeColor="text1"/>
        </w:rPr>
        <w:t>Конституцию Республики Казахстан от 30 августа 1995 года</w:t>
      </w:r>
      <w:r w:rsidR="00817C95">
        <w:rPr>
          <w:color w:val="000000" w:themeColor="text1"/>
          <w:lang w:val="kk-KZ"/>
        </w:rPr>
        <w:t xml:space="preserve"> </w:t>
      </w:r>
      <w:r w:rsidRPr="00D47FC5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D47FC5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D47FC5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D47FC5">
        <w:rPr>
          <w:color w:val="000000" w:themeColor="text1"/>
        </w:rPr>
        <w:t>;</w:t>
      </w:r>
    </w:p>
    <w:p w:rsidR="00215BAA" w:rsidRPr="00D47FC5" w:rsidRDefault="00215BAA" w:rsidP="00817C95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D47FC5">
        <w:rPr>
          <w:color w:val="000000" w:themeColor="text1"/>
        </w:rPr>
        <w:t>Трудовой кодекс Республики Казахстан от 23 ноября 2015 года</w:t>
      </w:r>
      <w:r w:rsidR="00817C95">
        <w:rPr>
          <w:color w:val="000000" w:themeColor="text1"/>
          <w:lang w:val="kk-KZ"/>
        </w:rPr>
        <w:t xml:space="preserve"> </w:t>
      </w:r>
      <w:r w:rsidRPr="00D47FC5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Трудовой кодекс Республики Казахстан от 23 ноября 2015 года № 414-V (с изменениями и дополнениями по состоянию на 04.07.2022 г.)" w:history="1">
        <w:r w:rsidRPr="00D47FC5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D47FC5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D47FC5">
        <w:rPr>
          <w:color w:val="000000" w:themeColor="text1"/>
        </w:rPr>
        <w:t>;</w:t>
      </w:r>
    </w:p>
    <w:p w:rsidR="00215BAA" w:rsidRPr="00D47FC5" w:rsidRDefault="00215BAA" w:rsidP="00817C95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D47FC5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="00817C95">
        <w:rPr>
          <w:color w:val="000000" w:themeColor="text1"/>
          <w:lang w:val="kk-KZ"/>
        </w:rPr>
        <w:t xml:space="preserve"> </w:t>
      </w:r>
      <w:r w:rsidRPr="00D47FC5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Кодекс Республики Казахстан от 7 июля 2020 года № 360-VI " w:history="1">
        <w:r w:rsidRPr="00D47FC5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D47FC5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215BAA" w:rsidRPr="00D47FC5" w:rsidRDefault="00215BAA" w:rsidP="00817C95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D47FC5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D47FC5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215BAA" w:rsidRPr="00D47FC5" w:rsidRDefault="00215BAA" w:rsidP="00817C95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D47FC5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Pr="00D47FC5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1" w:tooltip="Закон Республики Казахстан от 11 июля 1997 года № 151-I " w:history="1">
        <w:r w:rsidRPr="00D47FC5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D47FC5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215BAA" w:rsidRPr="00D47FC5" w:rsidRDefault="00215BAA" w:rsidP="00817C95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D47FC5">
        <w:rPr>
          <w:color w:val="000000" w:themeColor="text1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bookmarkStart w:id="0" w:name="z405"/>
    <w:bookmarkEnd w:id="0"/>
    <w:p w:rsidR="00CD60D1" w:rsidRPr="00483284" w:rsidRDefault="007C23C7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"http://10.61.42.188/rus/docs/P1900000982" \l "z3" </w:instrText>
      </w:r>
      <w:r>
        <w:fldChar w:fldCharType="separate"/>
      </w:r>
      <w:r w:rsidR="00CD60D1" w:rsidRPr="00483284">
        <w:rPr>
          <w:rStyle w:val="ac"/>
          <w:rFonts w:eastAsia="Times New Roman" w:cs="Times New Roman"/>
          <w:sz w:val="28"/>
          <w:szCs w:val="28"/>
          <w:lang w:eastAsia="ru-RU"/>
        </w:rPr>
        <w:t>Постановление</w:t>
      </w:r>
      <w:r>
        <w:rPr>
          <w:rStyle w:val="ac"/>
          <w:rFonts w:eastAsia="Times New Roman" w:cs="Times New Roman"/>
          <w:sz w:val="28"/>
          <w:szCs w:val="28"/>
          <w:lang w:eastAsia="ru-RU"/>
        </w:rPr>
        <w:fldChar w:fldCharType="end"/>
      </w:r>
      <w:r w:rsidR="00CD60D1" w:rsidRPr="00483284">
        <w:rPr>
          <w:rFonts w:eastAsia="Times New Roman" w:cs="Times New Roman"/>
          <w:sz w:val="28"/>
          <w:szCs w:val="28"/>
          <w:lang w:eastAsia="ru-RU"/>
        </w:rPr>
        <w:t xml:space="preserve">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– 2025 годы";</w:t>
      </w:r>
    </w:p>
    <w:p w:rsidR="00CD60D1" w:rsidRPr="00483284" w:rsidRDefault="00CD60D1" w:rsidP="00817C95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стратегические и организационные аспекты современной управленческой деятельности; </w:t>
      </w:r>
    </w:p>
    <w:p w:rsidR="00CD60D1" w:rsidRPr="00483284" w:rsidRDefault="00CD60D1" w:rsidP="00817C95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>лучший международный опыт в медицине;</w:t>
      </w:r>
    </w:p>
    <w:p w:rsidR="00CD60D1" w:rsidRPr="00483284" w:rsidRDefault="00CD60D1" w:rsidP="00817C95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бизнес – процессы медицинской организации. </w:t>
      </w:r>
    </w:p>
    <w:p w:rsidR="00CD60D1" w:rsidRPr="00483284" w:rsidRDefault="00CD60D1" w:rsidP="00817C95">
      <w:pPr>
        <w:spacing w:line="240" w:lineRule="auto"/>
        <w:rPr>
          <w:rFonts w:cs="Times New Roman"/>
          <w:b/>
          <w:sz w:val="28"/>
          <w:szCs w:val="28"/>
        </w:rPr>
      </w:pPr>
    </w:p>
    <w:p w:rsidR="004D7A82" w:rsidRDefault="00817C95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3</w:t>
      </w:r>
      <w:r w:rsidR="00364228">
        <w:rPr>
          <w:rFonts w:cs="Times New Roman"/>
          <w:b/>
          <w:sz w:val="28"/>
          <w:szCs w:val="28"/>
        </w:rPr>
        <w:t>.</w:t>
      </w:r>
      <w:r w:rsidR="004D7A82" w:rsidRPr="00483284">
        <w:rPr>
          <w:rFonts w:cs="Times New Roman"/>
          <w:b/>
          <w:sz w:val="28"/>
          <w:szCs w:val="28"/>
        </w:rPr>
        <w:t>ОБЯЗАННОСТИ</w:t>
      </w:r>
    </w:p>
    <w:p w:rsidR="00817C95" w:rsidRPr="00483284" w:rsidRDefault="00817C95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C4FDC" w:rsidRDefault="004D033B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>Осуществляет руководство структурным подразделением организации, организует работу и эффективное взаимодействие структурных подразделений по оказанию своевременной и качественной медицинской и лекарственной помощи населению.</w:t>
      </w:r>
    </w:p>
    <w:p w:rsidR="00817C95" w:rsidRPr="00817C95" w:rsidRDefault="00817C95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>
        <w:rPr>
          <w:rFonts w:eastAsia="Times New Roman" w:cs="Times New Roman"/>
          <w:sz w:val="28"/>
          <w:szCs w:val="28"/>
          <w:lang w:val="kk-KZ" w:eastAsia="ru-RU"/>
        </w:rPr>
        <w:t>Организует работу отделения.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Обеспечивает соблюдение требований медицинской этики. 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>Несет персональную ответственность за соблюдение антикоррупционного законодательства, и принятию мер по недопущению проявлений коррупции со своей стороны и подчиненных ему лиц, за вверенными ему материально-техническими, лекарственными ресурсами, а также ответственность за их сохранность и целевое использование    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Определяет политику, стратегию деятельности структурного подразделения организации здравоохранения и механизм ее реализации. 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Принимает меры по обеспечению организации квалифицированными кадрами, рациональному использованию их профессиональных знаний и опыта, </w:t>
      </w:r>
      <w:r w:rsidRPr="00483284">
        <w:rPr>
          <w:rFonts w:eastAsia="Times New Roman" w:cs="Times New Roman"/>
          <w:sz w:val="28"/>
          <w:szCs w:val="28"/>
          <w:lang w:eastAsia="ru-RU"/>
        </w:rPr>
        <w:lastRenderedPageBreak/>
        <w:t>созданию безопасных и здоровых условий для их жизни и труда, формированию благоприятной психологической атмосферы в коллективе.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Обеспечивает внедрение новых и совершенствование существующих диагностической, лечебной и профилактической помощи, повышение качества и конкурентоспособности оказываемых услуг. 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Организует работу по изучению и оценке санитарно-эпидемиологических ситуаций. Организует оперативный и лабораторно-инструментальный контроль за проведением гигиенических и противоэпидемических мероприятий, за соблюдением санитарных правил, норм и гигиенических нормативов. Обеспечивает работу по повышению квалификации врачебных кадров, развитию их профессиональных знаний. 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Осуществляет анализ деятельности структурного подразделения организации здравоохранения и на основе оценки показателей его работы принимает необходимые меры по улучшению форм и методов работы организации. 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 xml:space="preserve">Обеспечивает выполнение требований внутреннего трудового распорядка, соблюдение медицинской этики, противопожарной безопасности и техники безопасности, санитарно-эпидемиологического режима. </w:t>
      </w:r>
    </w:p>
    <w:p w:rsidR="001C4FDC" w:rsidRPr="00483284" w:rsidRDefault="001C4FDC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eastAsia="Times New Roman" w:cs="Times New Roman"/>
          <w:sz w:val="28"/>
          <w:szCs w:val="28"/>
          <w:lang w:eastAsia="ru-RU"/>
        </w:rPr>
        <w:t>Обеспечивает представление отчетности.</w:t>
      </w:r>
    </w:p>
    <w:p w:rsidR="001C4FDC" w:rsidRPr="00483284" w:rsidRDefault="00864529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cs="Times New Roman"/>
          <w:sz w:val="28"/>
          <w:szCs w:val="28"/>
        </w:rPr>
        <w:t>Контролировать своевременность и правильность выполнения сотрудниками утвержденных</w:t>
      </w:r>
      <w:r w:rsidR="00817C95">
        <w:rPr>
          <w:rFonts w:cs="Times New Roman"/>
          <w:sz w:val="28"/>
          <w:szCs w:val="28"/>
        </w:rPr>
        <w:t xml:space="preserve"> стандартов, политик и процедур.</w:t>
      </w:r>
    </w:p>
    <w:p w:rsidR="001C4FDC" w:rsidRPr="00483284" w:rsidRDefault="00864529" w:rsidP="00817C95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483284">
        <w:rPr>
          <w:rFonts w:cs="Times New Roman"/>
          <w:sz w:val="28"/>
          <w:szCs w:val="28"/>
        </w:rPr>
        <w:t>Контролировать качество выполнения сотрудниками требований утвержденных клинических п</w:t>
      </w:r>
      <w:r w:rsidR="00817C95">
        <w:rPr>
          <w:rFonts w:cs="Times New Roman"/>
          <w:sz w:val="28"/>
          <w:szCs w:val="28"/>
        </w:rPr>
        <w:t>ротоколов диагностики и лечения.</w:t>
      </w:r>
    </w:p>
    <w:p w:rsidR="00807C73" w:rsidRPr="00483284" w:rsidRDefault="00817C95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Соблюдать и контролировать </w:t>
      </w:r>
      <w:r w:rsidR="00864529" w:rsidRPr="00483284">
        <w:rPr>
          <w:rFonts w:cs="Times New Roman"/>
          <w:sz w:val="28"/>
          <w:szCs w:val="28"/>
        </w:rPr>
        <w:t>соблюдение в отделении лечеб</w:t>
      </w:r>
      <w:r>
        <w:rPr>
          <w:rFonts w:cs="Times New Roman"/>
          <w:sz w:val="28"/>
          <w:szCs w:val="28"/>
        </w:rPr>
        <w:t xml:space="preserve">но-охранительного </w:t>
      </w:r>
      <w:r w:rsidR="00864529" w:rsidRPr="00483284">
        <w:rPr>
          <w:rFonts w:cs="Times New Roman"/>
          <w:sz w:val="28"/>
          <w:szCs w:val="28"/>
        </w:rPr>
        <w:t>режима, правил техники безопасности и охраны труда, прав</w:t>
      </w:r>
      <w:r>
        <w:rPr>
          <w:rFonts w:cs="Times New Roman"/>
          <w:sz w:val="28"/>
          <w:szCs w:val="28"/>
        </w:rPr>
        <w:t>ил противопожарной безопасности.</w:t>
      </w:r>
    </w:p>
    <w:p w:rsidR="00292C33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 xml:space="preserve">Осуществлять осмотр тяжелых больных находящихся на лечении </w:t>
      </w:r>
      <w:r w:rsidR="00817C95">
        <w:rPr>
          <w:rFonts w:cs="Times New Roman"/>
          <w:sz w:val="28"/>
          <w:szCs w:val="28"/>
        </w:rPr>
        <w:t xml:space="preserve">в условиях стационара, а также </w:t>
      </w:r>
      <w:r w:rsidRPr="00483284">
        <w:rPr>
          <w:rFonts w:cs="Times New Roman"/>
          <w:sz w:val="28"/>
          <w:szCs w:val="28"/>
        </w:rPr>
        <w:t>в условиях амб</w:t>
      </w:r>
      <w:r w:rsidR="00817C95">
        <w:rPr>
          <w:rFonts w:cs="Times New Roman"/>
          <w:sz w:val="28"/>
          <w:szCs w:val="28"/>
        </w:rPr>
        <w:t>улаторно-поликлинической помощи.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Составлять</w:t>
      </w:r>
      <w:r w:rsidR="00817C95">
        <w:rPr>
          <w:rFonts w:cs="Times New Roman"/>
          <w:sz w:val="28"/>
          <w:szCs w:val="28"/>
        </w:rPr>
        <w:t xml:space="preserve"> заявки </w:t>
      </w:r>
      <w:r w:rsidRPr="00483284">
        <w:rPr>
          <w:rFonts w:cs="Times New Roman"/>
          <w:sz w:val="28"/>
          <w:szCs w:val="28"/>
        </w:rPr>
        <w:t>на медикаменты согласно нозологиям, оборудование, расхо</w:t>
      </w:r>
      <w:r w:rsidR="00817C95">
        <w:rPr>
          <w:rFonts w:cs="Times New Roman"/>
          <w:sz w:val="28"/>
          <w:szCs w:val="28"/>
        </w:rPr>
        <w:t>дный материал, мягкий инвентарь.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Проводить клинические разборы всех случаев, представляющих затруднения в диагностике и лечении, случаев расхождения диагнозов, а также всех случаев смерти в отделении с оформлением пр</w:t>
      </w:r>
      <w:r w:rsidR="00817C95">
        <w:rPr>
          <w:rFonts w:cs="Times New Roman"/>
          <w:sz w:val="28"/>
          <w:szCs w:val="28"/>
        </w:rPr>
        <w:t>отоколов разборов, конференций.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П</w:t>
      </w:r>
      <w:r w:rsidR="00817C95">
        <w:rPr>
          <w:rFonts w:cs="Times New Roman"/>
          <w:sz w:val="28"/>
          <w:szCs w:val="28"/>
        </w:rPr>
        <w:t xml:space="preserve">ри необходимости организовать врачебные </w:t>
      </w:r>
      <w:r w:rsidRPr="00483284">
        <w:rPr>
          <w:rFonts w:cs="Times New Roman"/>
          <w:sz w:val="28"/>
          <w:szCs w:val="28"/>
        </w:rPr>
        <w:t>консилиумы с привлечением консультантов из ММЦ, или</w:t>
      </w:r>
      <w:r w:rsidR="00817C95">
        <w:rPr>
          <w:rFonts w:cs="Times New Roman"/>
          <w:sz w:val="28"/>
          <w:szCs w:val="28"/>
        </w:rPr>
        <w:t xml:space="preserve"> других медицинских организаций.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 xml:space="preserve">Решать вопрос о необходимости перевода пациента в профильное отделение или профильную медицинскую организацию, </w:t>
      </w:r>
      <w:r w:rsidR="00817C95">
        <w:rPr>
          <w:rFonts w:cs="Times New Roman"/>
          <w:sz w:val="28"/>
          <w:szCs w:val="28"/>
        </w:rPr>
        <w:t>координировать процесс перевода.</w:t>
      </w:r>
    </w:p>
    <w:p w:rsidR="00864529" w:rsidRPr="00483284" w:rsidRDefault="00817C95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Своевременно доводить </w:t>
      </w:r>
      <w:r w:rsidR="00864529" w:rsidRPr="00483284">
        <w:rPr>
          <w:rFonts w:cs="Times New Roman"/>
          <w:sz w:val="28"/>
          <w:szCs w:val="28"/>
        </w:rPr>
        <w:t>до сведения сотрудников отдела все нормативные и организационно-распорядительные документы, регламентирующие ра</w:t>
      </w:r>
      <w:r>
        <w:rPr>
          <w:rFonts w:cs="Times New Roman"/>
          <w:sz w:val="28"/>
          <w:szCs w:val="28"/>
        </w:rPr>
        <w:t>боту структурного подразделения.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lastRenderedPageBreak/>
        <w:t>Следить за правильностью хранения, использования, учета расхода перевязочного материала, медикаментов, в том числе наркотических, сильнодействующих препаратов и препаратов, по</w:t>
      </w:r>
      <w:r w:rsidR="00817C95">
        <w:rPr>
          <w:rFonts w:cs="Times New Roman"/>
          <w:sz w:val="28"/>
          <w:szCs w:val="28"/>
        </w:rPr>
        <w:t>длежащих количественному учету.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 xml:space="preserve">Проводить корректирующие и предупреждающие действия по выявленным рискам, результаты доводить до заместителя </w:t>
      </w:r>
      <w:r w:rsidR="00364228">
        <w:rPr>
          <w:rFonts w:cs="Times New Roman"/>
          <w:sz w:val="28"/>
          <w:szCs w:val="28"/>
        </w:rPr>
        <w:t xml:space="preserve">директора </w:t>
      </w:r>
      <w:r w:rsidRPr="00483284">
        <w:rPr>
          <w:rFonts w:cs="Times New Roman"/>
          <w:sz w:val="28"/>
          <w:szCs w:val="28"/>
        </w:rPr>
        <w:t>по Л</w:t>
      </w:r>
      <w:r w:rsidR="00817C95">
        <w:rPr>
          <w:rFonts w:cs="Times New Roman"/>
          <w:sz w:val="28"/>
          <w:szCs w:val="28"/>
        </w:rPr>
        <w:t>Р.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Систематически проводить с персоналом отделения клинические разборы, семинары, тренинги по современным протоколам ди</w:t>
      </w:r>
      <w:r w:rsidR="00817C95">
        <w:rPr>
          <w:rFonts w:cs="Times New Roman"/>
          <w:sz w:val="28"/>
          <w:szCs w:val="28"/>
        </w:rPr>
        <w:t>агностики и лечения заболеваний.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Создать условия для своевременного прохождения профилактических медицинских осмотров, аттестации, повышения кв</w:t>
      </w:r>
      <w:r w:rsidR="00817C95">
        <w:rPr>
          <w:rFonts w:cs="Times New Roman"/>
          <w:sz w:val="28"/>
          <w:szCs w:val="28"/>
        </w:rPr>
        <w:t>алификации персонала отделения.</w:t>
      </w:r>
    </w:p>
    <w:p w:rsidR="00864529" w:rsidRPr="00483284" w:rsidRDefault="00864529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Доводить до сведения директора и его заместителей обо всех чрезвычайных происшествиях в отделе предоставляющей угрозу жизни и здоровья людей, сохранности имущества работодателя и р</w:t>
      </w:r>
      <w:r w:rsidR="00817C95">
        <w:rPr>
          <w:rFonts w:cs="Times New Roman"/>
          <w:sz w:val="28"/>
          <w:szCs w:val="28"/>
        </w:rPr>
        <w:t xml:space="preserve">аботников, а </w:t>
      </w:r>
      <w:proofErr w:type="gramStart"/>
      <w:r w:rsidR="00817C95">
        <w:rPr>
          <w:rFonts w:cs="Times New Roman"/>
          <w:sz w:val="28"/>
          <w:szCs w:val="28"/>
        </w:rPr>
        <w:t>так же</w:t>
      </w:r>
      <w:proofErr w:type="gramEnd"/>
      <w:r w:rsidR="00817C95">
        <w:rPr>
          <w:rFonts w:cs="Times New Roman"/>
          <w:sz w:val="28"/>
          <w:szCs w:val="28"/>
        </w:rPr>
        <w:t xml:space="preserve"> о принятых мерах.</w:t>
      </w:r>
    </w:p>
    <w:p w:rsidR="00817C95" w:rsidRDefault="00817C95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Default="00817C95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</w:t>
      </w:r>
      <w:r w:rsidR="00364228">
        <w:rPr>
          <w:rFonts w:cs="Times New Roman"/>
          <w:b/>
          <w:sz w:val="28"/>
          <w:szCs w:val="28"/>
        </w:rPr>
        <w:t>.</w:t>
      </w:r>
      <w:r w:rsidR="004D7A82" w:rsidRPr="00483284">
        <w:rPr>
          <w:rFonts w:cs="Times New Roman"/>
          <w:b/>
          <w:sz w:val="28"/>
          <w:szCs w:val="28"/>
        </w:rPr>
        <w:t>ПРАВА</w:t>
      </w:r>
    </w:p>
    <w:p w:rsidR="00817C95" w:rsidRPr="00483284" w:rsidRDefault="00817C95" w:rsidP="00817C95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483284" w:rsidRDefault="00CE348F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З</w:t>
      </w:r>
      <w:r w:rsidR="004D7A82" w:rsidRPr="00483284">
        <w:rPr>
          <w:rFonts w:cs="Times New Roman"/>
          <w:sz w:val="28"/>
          <w:szCs w:val="28"/>
        </w:rPr>
        <w:t>аведующий</w:t>
      </w:r>
      <w:r w:rsidR="00695E73" w:rsidRPr="00483284">
        <w:rPr>
          <w:rFonts w:cs="Times New Roman"/>
          <w:sz w:val="28"/>
          <w:szCs w:val="28"/>
        </w:rPr>
        <w:t>отделения</w:t>
      </w:r>
      <w:r w:rsidR="004D7A82" w:rsidRPr="00483284">
        <w:rPr>
          <w:rFonts w:cs="Times New Roman"/>
          <w:sz w:val="28"/>
          <w:szCs w:val="28"/>
        </w:rPr>
        <w:t xml:space="preserve"> имеет право:</w:t>
      </w:r>
    </w:p>
    <w:p w:rsidR="00144B2D" w:rsidRPr="00483284" w:rsidRDefault="00CE348F" w:rsidP="00817C9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483284">
        <w:t>Т</w:t>
      </w:r>
      <w:r w:rsidR="00144B2D" w:rsidRPr="00483284">
        <w:t xml:space="preserve">ребовать от работодателя выполнения </w:t>
      </w:r>
      <w:proofErr w:type="gramStart"/>
      <w:r w:rsidR="00144B2D" w:rsidRPr="00483284">
        <w:t>условий</w:t>
      </w:r>
      <w:proofErr w:type="gramEnd"/>
      <w:r w:rsidR="00144B2D" w:rsidRPr="00483284">
        <w:t xml:space="preserve"> предусмотренных Трудовым Кодексом РК и индивидуальным трудовым договором;</w:t>
      </w:r>
    </w:p>
    <w:p w:rsidR="00D90264" w:rsidRPr="00483284" w:rsidRDefault="00CE348F" w:rsidP="00817C9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483284">
        <w:t>З</w:t>
      </w:r>
      <w:r w:rsidR="00D90264" w:rsidRPr="00483284"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144B2D" w:rsidRPr="00483284" w:rsidRDefault="00CE348F" w:rsidP="00817C9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483284">
        <w:t>П</w:t>
      </w:r>
      <w:r w:rsidR="00144B2D" w:rsidRPr="00483284">
        <w:t xml:space="preserve">ринимать участие в работе администрации </w:t>
      </w:r>
      <w:r w:rsidR="000B1F14" w:rsidRPr="00483284">
        <w:t xml:space="preserve">ММЦ </w:t>
      </w:r>
      <w:r w:rsidR="00144B2D" w:rsidRPr="00483284">
        <w:t>по подбору кадров для работы в отделении;</w:t>
      </w:r>
    </w:p>
    <w:p w:rsidR="00144B2D" w:rsidRPr="00483284" w:rsidRDefault="00CE348F" w:rsidP="00817C9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483284">
        <w:t>П</w:t>
      </w:r>
      <w:r w:rsidR="00144B2D" w:rsidRPr="00483284">
        <w:t>роводить расстановку сотрудников отделения и распределять обязанности между ними;</w:t>
      </w:r>
    </w:p>
    <w:p w:rsidR="00144B2D" w:rsidRPr="00483284" w:rsidRDefault="00CE348F" w:rsidP="00817C95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Т</w:t>
      </w:r>
      <w:r w:rsidR="00144B2D" w:rsidRPr="00483284">
        <w:rPr>
          <w:rFonts w:cs="Times New Roman"/>
          <w:sz w:val="28"/>
          <w:szCs w:val="28"/>
        </w:rPr>
        <w:t>ребовать исполнения должностных обязанностей от сотрудников вверенного отделения;</w:t>
      </w:r>
    </w:p>
    <w:p w:rsidR="00D90264" w:rsidRPr="00483284" w:rsidRDefault="00CE348F" w:rsidP="00817C9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483284">
        <w:t>В</w:t>
      </w:r>
      <w:r w:rsidR="00D90264" w:rsidRPr="00483284">
        <w:t xml:space="preserve">носить непосредственному руководителю предложения, направленные на улучшение организации работы в области трудовых отношений, повышения </w:t>
      </w:r>
      <w:r w:rsidR="00036905" w:rsidRPr="00483284">
        <w:t>качества медицинских услуг</w:t>
      </w:r>
      <w:r w:rsidR="00D90264" w:rsidRPr="00483284">
        <w:t xml:space="preserve"> и устранения недостатков в работе;</w:t>
      </w:r>
    </w:p>
    <w:p w:rsidR="00D90264" w:rsidRPr="00483284" w:rsidRDefault="00CE348F" w:rsidP="00817C95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П</w:t>
      </w:r>
      <w:r w:rsidR="00144B2D" w:rsidRPr="00483284">
        <w:rPr>
          <w:rFonts w:cs="Times New Roman"/>
          <w:sz w:val="28"/>
          <w:szCs w:val="28"/>
        </w:rPr>
        <w:t xml:space="preserve">ринимать решения, в пределах своей компетенции и предоставлять администрации предложения  </w:t>
      </w:r>
      <w:r w:rsidR="00D90264" w:rsidRPr="00483284">
        <w:rPr>
          <w:rFonts w:cs="Times New Roman"/>
          <w:sz w:val="28"/>
          <w:szCs w:val="28"/>
        </w:rPr>
        <w:t>о поощрении работников, или наложении на них дисциплинарных взысканий;</w:t>
      </w:r>
    </w:p>
    <w:p w:rsidR="00144B2D" w:rsidRPr="00483284" w:rsidRDefault="00CE348F" w:rsidP="00817C95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1" w:name="OLE_LINK15"/>
      <w:bookmarkStart w:id="2" w:name="OLE_LINK16"/>
      <w:r w:rsidRPr="00483284">
        <w:rPr>
          <w:rFonts w:cs="Times New Roman"/>
          <w:sz w:val="28"/>
          <w:szCs w:val="28"/>
        </w:rPr>
        <w:t>Н</w:t>
      </w:r>
      <w:r w:rsidR="00144B2D" w:rsidRPr="00483284">
        <w:rPr>
          <w:rFonts w:cs="Times New Roman"/>
          <w:sz w:val="28"/>
          <w:szCs w:val="28"/>
        </w:rPr>
        <w:t xml:space="preserve">а профессиональную подготовку, переподготовку и повышение своей квалификации </w:t>
      </w:r>
      <w:proofErr w:type="gramStart"/>
      <w:r w:rsidR="00144B2D" w:rsidRPr="00483284">
        <w:rPr>
          <w:rFonts w:cs="Times New Roman"/>
          <w:sz w:val="28"/>
          <w:szCs w:val="28"/>
        </w:rPr>
        <w:t>в порядке</w:t>
      </w:r>
      <w:proofErr w:type="gramEnd"/>
      <w:r w:rsidR="00144B2D" w:rsidRPr="00483284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1"/>
    <w:bookmarkEnd w:id="2"/>
    <w:p w:rsidR="00D90264" w:rsidRPr="00483284" w:rsidRDefault="00CE348F" w:rsidP="00817C95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483284">
        <w:t>Н</w:t>
      </w:r>
      <w:r w:rsidR="00D90264" w:rsidRPr="00483284">
        <w:t>а моральное и материальное вознаграждение за успехи в работе;</w:t>
      </w:r>
    </w:p>
    <w:p w:rsidR="00CE0B3D" w:rsidRDefault="00CE348F" w:rsidP="00CE0B3D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483284">
        <w:t>В</w:t>
      </w:r>
      <w:r w:rsidR="00D90264" w:rsidRPr="00483284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0B1F14" w:rsidRPr="00483284">
        <w:t>ММЦ</w:t>
      </w:r>
      <w:r w:rsidR="00D90264" w:rsidRPr="00483284">
        <w:t>;</w:t>
      </w:r>
    </w:p>
    <w:p w:rsidR="004D7A82" w:rsidRPr="00483284" w:rsidRDefault="00CE348F" w:rsidP="00CE0B3D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483284">
        <w:lastRenderedPageBreak/>
        <w:t>И</w:t>
      </w:r>
      <w:r w:rsidR="004D7A82" w:rsidRPr="00483284">
        <w:t xml:space="preserve">ные права в соответствии </w:t>
      </w:r>
      <w:r w:rsidR="00CE0B3D">
        <w:t>с действующим законодательством.</w:t>
      </w:r>
    </w:p>
    <w:p w:rsidR="004D7A82" w:rsidRPr="00483284" w:rsidRDefault="004D7A82" w:rsidP="00817C95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:rsidR="004D7A82" w:rsidRDefault="00CE0B3D" w:rsidP="00CE0B3D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</w:t>
      </w:r>
      <w:r w:rsidR="00364228">
        <w:rPr>
          <w:rFonts w:cs="Times New Roman"/>
          <w:b/>
          <w:sz w:val="28"/>
          <w:szCs w:val="28"/>
        </w:rPr>
        <w:t>.</w:t>
      </w:r>
      <w:r w:rsidR="004D7A82" w:rsidRPr="00483284">
        <w:rPr>
          <w:rFonts w:cs="Times New Roman"/>
          <w:b/>
          <w:sz w:val="28"/>
          <w:szCs w:val="28"/>
        </w:rPr>
        <w:t>ОТВЕТСТВЕННОСТЬ</w:t>
      </w:r>
    </w:p>
    <w:p w:rsidR="00CE0B3D" w:rsidRPr="00483284" w:rsidRDefault="00CE0B3D" w:rsidP="00CE0B3D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483284" w:rsidRDefault="00CE348F" w:rsidP="00817C95">
      <w:pPr>
        <w:spacing w:line="240" w:lineRule="auto"/>
        <w:jc w:val="both"/>
        <w:rPr>
          <w:rFonts w:cs="Times New Roman"/>
          <w:sz w:val="28"/>
          <w:szCs w:val="28"/>
        </w:rPr>
      </w:pPr>
      <w:r w:rsidRPr="00483284">
        <w:rPr>
          <w:rFonts w:cs="Times New Roman"/>
          <w:sz w:val="28"/>
          <w:szCs w:val="28"/>
        </w:rPr>
        <w:t>З</w:t>
      </w:r>
      <w:r w:rsidR="004D7A82" w:rsidRPr="00483284">
        <w:rPr>
          <w:rFonts w:cs="Times New Roman"/>
          <w:sz w:val="28"/>
          <w:szCs w:val="28"/>
        </w:rPr>
        <w:t>аведующий</w:t>
      </w:r>
      <w:r w:rsidR="00695E73" w:rsidRPr="00483284">
        <w:rPr>
          <w:rFonts w:cs="Times New Roman"/>
          <w:sz w:val="28"/>
          <w:szCs w:val="28"/>
        </w:rPr>
        <w:t xml:space="preserve"> отделения</w:t>
      </w:r>
      <w:r w:rsidR="00CE0B3D">
        <w:rPr>
          <w:rFonts w:cs="Times New Roman"/>
          <w:sz w:val="28"/>
          <w:szCs w:val="28"/>
          <w:lang w:val="kk-KZ"/>
        </w:rPr>
        <w:t xml:space="preserve"> </w:t>
      </w:r>
      <w:r w:rsidR="004D7A82" w:rsidRPr="00483284">
        <w:rPr>
          <w:rFonts w:cs="Times New Roman"/>
          <w:sz w:val="28"/>
          <w:szCs w:val="28"/>
        </w:rPr>
        <w:t>несет ответственность за:</w:t>
      </w:r>
    </w:p>
    <w:p w:rsidR="004D7A82" w:rsidRPr="00483284" w:rsidRDefault="00CE0B3D" w:rsidP="00CE0B3D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lang w:val="kk-KZ"/>
        </w:rPr>
        <w:t>н</w:t>
      </w:r>
      <w:proofErr w:type="spellStart"/>
      <w:r w:rsidR="004D7A82" w:rsidRPr="00483284">
        <w:t>енадлежащее</w:t>
      </w:r>
      <w:proofErr w:type="spellEnd"/>
      <w:r w:rsidR="004D7A82" w:rsidRPr="00483284">
        <w:t xml:space="preserve">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4D7A82" w:rsidRPr="00483284" w:rsidRDefault="00CE0B3D" w:rsidP="00CE0B3D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lang w:val="kk-KZ"/>
        </w:rPr>
        <w:t>п</w:t>
      </w:r>
      <w:proofErr w:type="spellStart"/>
      <w:r w:rsidR="004D7A82" w:rsidRPr="00483284">
        <w:t>ричинение</w:t>
      </w:r>
      <w:proofErr w:type="spellEnd"/>
      <w:r w:rsidR="004D7A82" w:rsidRPr="00483284">
        <w:t xml:space="preserve">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483284" w:rsidRDefault="00CE348F" w:rsidP="00CE0B3D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483284">
        <w:t>Р</w:t>
      </w:r>
      <w:r w:rsidR="004D7A82" w:rsidRPr="00483284">
        <w:t>азглашение конфиденциальной служебной информации и коммерческой тайны;</w:t>
      </w:r>
    </w:p>
    <w:p w:rsidR="004D7A82" w:rsidRPr="00483284" w:rsidRDefault="00CE0B3D" w:rsidP="00CE0B3D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lang w:val="kk-KZ"/>
        </w:rPr>
        <w:t>с</w:t>
      </w:r>
      <w:proofErr w:type="spellStart"/>
      <w:r w:rsidR="004D7A82" w:rsidRPr="00483284">
        <w:t>овершенные</w:t>
      </w:r>
      <w:proofErr w:type="spellEnd"/>
      <w:r w:rsidR="004D7A82" w:rsidRPr="00483284">
        <w:t xml:space="preserve">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4D7A82" w:rsidRPr="00D47FC5" w:rsidRDefault="00211B4F" w:rsidP="00CE0B3D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D47FC5">
        <w:rPr>
          <w:color w:val="000000"/>
          <w:lang w:eastAsia="ru-RU"/>
        </w:rPr>
        <w:t>несоблюдение действующего антикоррупционного законодательства</w:t>
      </w:r>
      <w:r w:rsidR="00CE0B3D">
        <w:rPr>
          <w:color w:val="000000"/>
          <w:lang w:eastAsia="ru-RU"/>
        </w:rPr>
        <w:t xml:space="preserve">, утвержденных документаций по </w:t>
      </w:r>
      <w:r w:rsidRPr="00D47FC5">
        <w:rPr>
          <w:color w:val="000000"/>
          <w:lang w:eastAsia="ru-RU"/>
        </w:rPr>
        <w:t>противодействии коррупции.</w:t>
      </w:r>
    </w:p>
    <w:p w:rsidR="00215BAA" w:rsidRPr="00CE0B3D" w:rsidRDefault="00CE0B3D" w:rsidP="00CE0B3D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lang w:val="kk-KZ"/>
        </w:rPr>
        <w:t>п</w:t>
      </w:r>
      <w:r w:rsidR="00215BAA" w:rsidRPr="00483284">
        <w:t>о мере необходимости или изменении условий труда проводить дополнение и изменения</w:t>
      </w:r>
      <w:r>
        <w:rPr>
          <w:lang w:val="kk-KZ"/>
        </w:rPr>
        <w:t>;</w:t>
      </w:r>
    </w:p>
    <w:p w:rsidR="00CE0B3D" w:rsidRPr="00CE0B3D" w:rsidRDefault="00CE0B3D" w:rsidP="00CE0B3D">
      <w:pPr>
        <w:pStyle w:val="aa"/>
        <w:numPr>
          <w:ilvl w:val="0"/>
          <w:numId w:val="1"/>
        </w:numPr>
        <w:spacing w:line="240" w:lineRule="auto"/>
        <w:ind w:left="0" w:firstLine="709"/>
        <w:jc w:val="both"/>
      </w:pPr>
      <w:r w:rsidRPr="00CE0B3D">
        <w:t>несоблюдение действующего антикоррупционного законодательства, утвержденных документаций по противодействии коррупции.</w:t>
      </w:r>
    </w:p>
    <w:p w:rsidR="00707CD1" w:rsidRPr="00707CD1" w:rsidRDefault="00707CD1" w:rsidP="00707CD1">
      <w:pPr>
        <w:spacing w:line="240" w:lineRule="auto"/>
        <w:ind w:right="43"/>
        <w:jc w:val="both"/>
        <w:rPr>
          <w:b/>
          <w:lang w:val="kk-KZ"/>
        </w:rPr>
      </w:pPr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  <w:r w:rsidRPr="00707CD1">
        <w:rPr>
          <w:b/>
          <w:sz w:val="28"/>
          <w:lang w:val="kk-KZ"/>
        </w:rPr>
        <w:t xml:space="preserve">Разработчик: </w:t>
      </w:r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  <w:r w:rsidRPr="00707CD1">
        <w:rPr>
          <w:b/>
          <w:sz w:val="28"/>
          <w:lang w:val="kk-KZ"/>
        </w:rPr>
        <w:t xml:space="preserve">Заместитель директора по ЛР _______________________Оразбеков Б.С. </w:t>
      </w:r>
    </w:p>
    <w:p w:rsid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  <w:bookmarkStart w:id="3" w:name="_GoBack"/>
      <w:bookmarkEnd w:id="3"/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  <w:r w:rsidRPr="00707CD1">
        <w:rPr>
          <w:b/>
          <w:sz w:val="28"/>
          <w:lang w:val="kk-KZ"/>
        </w:rPr>
        <w:t>Согласовано:</w:t>
      </w:r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  <w:r w:rsidRPr="00707CD1">
        <w:rPr>
          <w:b/>
          <w:sz w:val="28"/>
          <w:lang w:val="kk-KZ"/>
        </w:rPr>
        <w:t>Юрисконсульт</w:t>
      </w:r>
      <w:r w:rsidRPr="00707CD1">
        <w:rPr>
          <w:b/>
          <w:sz w:val="28"/>
          <w:lang w:val="kk-KZ"/>
        </w:rPr>
        <w:tab/>
      </w:r>
      <w:r w:rsidRPr="00707CD1">
        <w:rPr>
          <w:b/>
          <w:sz w:val="28"/>
          <w:lang w:val="kk-KZ"/>
        </w:rPr>
        <w:tab/>
        <w:t xml:space="preserve">            _____________________</w:t>
      </w:r>
      <w:r w:rsidRPr="00707CD1">
        <w:rPr>
          <w:b/>
          <w:sz w:val="28"/>
          <w:lang w:val="kk-KZ"/>
        </w:rPr>
        <w:tab/>
        <w:t>Исахова Г.Ш.</w:t>
      </w:r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</w:p>
    <w:p w:rsidR="00707CD1" w:rsidRPr="00707CD1" w:rsidRDefault="00707CD1" w:rsidP="00707CD1">
      <w:pPr>
        <w:spacing w:line="240" w:lineRule="auto"/>
        <w:ind w:right="43" w:firstLine="0"/>
        <w:jc w:val="both"/>
        <w:rPr>
          <w:b/>
          <w:sz w:val="28"/>
          <w:lang w:val="kk-KZ"/>
        </w:rPr>
      </w:pPr>
      <w:r w:rsidRPr="00707CD1">
        <w:rPr>
          <w:b/>
          <w:sz w:val="28"/>
          <w:lang w:val="kk-KZ"/>
        </w:rPr>
        <w:t>Руководитель отдела</w:t>
      </w:r>
    </w:p>
    <w:p w:rsidR="00707CD1" w:rsidRPr="00707CD1" w:rsidRDefault="00707CD1" w:rsidP="00707CD1">
      <w:pPr>
        <w:spacing w:line="240" w:lineRule="auto"/>
        <w:ind w:right="43" w:firstLine="0"/>
        <w:rPr>
          <w:sz w:val="28"/>
          <w:szCs w:val="24"/>
          <w:lang w:val="kk-KZ"/>
        </w:rPr>
      </w:pPr>
      <w:r w:rsidRPr="00707CD1">
        <w:rPr>
          <w:b/>
          <w:sz w:val="28"/>
          <w:lang w:val="kk-KZ"/>
        </w:rPr>
        <w:t>управления человеческими ресурсами  _______________Макибаева А.С.</w:t>
      </w:r>
    </w:p>
    <w:p w:rsidR="00707CD1" w:rsidRPr="00707CD1" w:rsidRDefault="00707CD1" w:rsidP="00707CD1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sz w:val="28"/>
        </w:rPr>
      </w:pPr>
    </w:p>
    <w:p w:rsidR="00707CD1" w:rsidRPr="00707CD1" w:rsidRDefault="00707CD1" w:rsidP="00707CD1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sz w:val="28"/>
        </w:rPr>
      </w:pPr>
      <w:r w:rsidRPr="00707CD1">
        <w:rPr>
          <w:sz w:val="28"/>
        </w:rPr>
        <w:t>Ознакомлен (а):</w:t>
      </w:r>
    </w:p>
    <w:p w:rsidR="00707CD1" w:rsidRPr="00707CD1" w:rsidRDefault="00707CD1" w:rsidP="00707CD1">
      <w:pPr>
        <w:pStyle w:val="aa"/>
        <w:spacing w:line="240" w:lineRule="auto"/>
        <w:ind w:right="43"/>
        <w:jc w:val="center"/>
        <w:rPr>
          <w:sz w:val="24"/>
          <w:szCs w:val="24"/>
        </w:rPr>
      </w:pPr>
      <w:r w:rsidRPr="00707CD1">
        <w:rPr>
          <w:sz w:val="24"/>
          <w:szCs w:val="24"/>
        </w:rPr>
        <w:t>(Ф.И.О., подпись, дата)</w:t>
      </w:r>
    </w:p>
    <w:p w:rsidR="004D7A82" w:rsidRPr="00807C73" w:rsidRDefault="004D7A82" w:rsidP="00817C95">
      <w:pPr>
        <w:spacing w:line="240" w:lineRule="auto"/>
        <w:rPr>
          <w:rFonts w:cs="Times New Roman"/>
          <w:szCs w:val="24"/>
        </w:rPr>
      </w:pPr>
    </w:p>
    <w:sectPr w:rsidR="004D7A82" w:rsidRPr="00807C73" w:rsidSect="00817C95">
      <w:headerReference w:type="default" r:id="rId12"/>
      <w:footerReference w:type="default" r:id="rId13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3C7" w:rsidRDefault="007C23C7" w:rsidP="008D2465">
      <w:pPr>
        <w:spacing w:line="240" w:lineRule="auto"/>
      </w:pPr>
      <w:r>
        <w:separator/>
      </w:r>
    </w:p>
  </w:endnote>
  <w:endnote w:type="continuationSeparator" w:id="0">
    <w:p w:rsidR="007C23C7" w:rsidRDefault="007C23C7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2692" w:type="dxa"/>
      <w:tblLook w:val="04A0" w:firstRow="1" w:lastRow="0" w:firstColumn="1" w:lastColumn="0" w:noHBand="0" w:noVBand="1"/>
    </w:tblPr>
    <w:tblGrid>
      <w:gridCol w:w="1275"/>
      <w:gridCol w:w="1417"/>
    </w:tblGrid>
    <w:tr w:rsidR="00211B4F" w:rsidRPr="007745A9" w:rsidTr="006F51A3">
      <w:tc>
        <w:tcPr>
          <w:tcW w:w="1275" w:type="dxa"/>
          <w:tcBorders>
            <w:left w:val="nil"/>
            <w:bottom w:val="nil"/>
            <w:right w:val="nil"/>
          </w:tcBorders>
        </w:tcPr>
        <w:p w:rsidR="00211B4F" w:rsidRPr="006E6759" w:rsidRDefault="00211B4F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17" w:type="dxa"/>
          <w:tcBorders>
            <w:left w:val="nil"/>
            <w:bottom w:val="nil"/>
            <w:right w:val="nil"/>
          </w:tcBorders>
        </w:tcPr>
        <w:p w:rsidR="00211B4F" w:rsidRPr="007745A9" w:rsidRDefault="00211B4F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</w:tr>
  </w:tbl>
  <w:p w:rsidR="00211B4F" w:rsidRDefault="00211B4F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3C7" w:rsidRDefault="007C23C7" w:rsidP="008D2465">
      <w:pPr>
        <w:spacing w:line="240" w:lineRule="auto"/>
      </w:pPr>
      <w:r>
        <w:separator/>
      </w:r>
    </w:p>
  </w:footnote>
  <w:footnote w:type="continuationSeparator" w:id="0">
    <w:p w:rsidR="007C23C7" w:rsidRDefault="007C23C7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4F" w:rsidRDefault="00211B4F" w:rsidP="006C7EAC">
    <w:pPr>
      <w:pStyle w:val="a5"/>
      <w:ind w:firstLine="0"/>
    </w:pPr>
  </w:p>
  <w:p w:rsidR="00211B4F" w:rsidRDefault="00211B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D2B"/>
    <w:multiLevelType w:val="hybridMultilevel"/>
    <w:tmpl w:val="B78619CC"/>
    <w:lvl w:ilvl="0" w:tplc="0B1445D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E0ABA"/>
    <w:multiLevelType w:val="multilevel"/>
    <w:tmpl w:val="8332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3"/>
  </w:num>
  <w:num w:numId="5">
    <w:abstractNumId w:val="16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 w:numId="10">
    <w:abstractNumId w:val="11"/>
  </w:num>
  <w:num w:numId="11">
    <w:abstractNumId w:val="12"/>
  </w:num>
  <w:num w:numId="12">
    <w:abstractNumId w:val="14"/>
  </w:num>
  <w:num w:numId="13">
    <w:abstractNumId w:val="15"/>
  </w:num>
  <w:num w:numId="14">
    <w:abstractNumId w:val="1"/>
  </w:num>
  <w:num w:numId="15">
    <w:abstractNumId w:val="0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14FE"/>
    <w:rsid w:val="00012337"/>
    <w:rsid w:val="00012B53"/>
    <w:rsid w:val="00014A05"/>
    <w:rsid w:val="00036905"/>
    <w:rsid w:val="000369D3"/>
    <w:rsid w:val="00044C9D"/>
    <w:rsid w:val="00047ACB"/>
    <w:rsid w:val="00061175"/>
    <w:rsid w:val="00075C47"/>
    <w:rsid w:val="0008772D"/>
    <w:rsid w:val="000A00BA"/>
    <w:rsid w:val="000B171C"/>
    <w:rsid w:val="000B1F14"/>
    <w:rsid w:val="000B534D"/>
    <w:rsid w:val="000C05A8"/>
    <w:rsid w:val="000C4071"/>
    <w:rsid w:val="000D26D0"/>
    <w:rsid w:val="000D6C40"/>
    <w:rsid w:val="00144B2D"/>
    <w:rsid w:val="0016394A"/>
    <w:rsid w:val="00166762"/>
    <w:rsid w:val="00174C4A"/>
    <w:rsid w:val="0018383B"/>
    <w:rsid w:val="001B3BCC"/>
    <w:rsid w:val="001C4FDC"/>
    <w:rsid w:val="0020696F"/>
    <w:rsid w:val="00211B4F"/>
    <w:rsid w:val="00215BAA"/>
    <w:rsid w:val="002411BC"/>
    <w:rsid w:val="00254AFF"/>
    <w:rsid w:val="002801CD"/>
    <w:rsid w:val="00292C33"/>
    <w:rsid w:val="002A01F2"/>
    <w:rsid w:val="002D4BC9"/>
    <w:rsid w:val="002E067D"/>
    <w:rsid w:val="002E5EBD"/>
    <w:rsid w:val="003075D7"/>
    <w:rsid w:val="003131EA"/>
    <w:rsid w:val="003446EB"/>
    <w:rsid w:val="00355427"/>
    <w:rsid w:val="003578D1"/>
    <w:rsid w:val="00364228"/>
    <w:rsid w:val="003A7F03"/>
    <w:rsid w:val="00410B5C"/>
    <w:rsid w:val="0041391B"/>
    <w:rsid w:val="0042548E"/>
    <w:rsid w:val="00427AFA"/>
    <w:rsid w:val="004532CC"/>
    <w:rsid w:val="004611FF"/>
    <w:rsid w:val="004650E1"/>
    <w:rsid w:val="00483284"/>
    <w:rsid w:val="00495249"/>
    <w:rsid w:val="004A6B29"/>
    <w:rsid w:val="004D033B"/>
    <w:rsid w:val="004D30BA"/>
    <w:rsid w:val="004D7A82"/>
    <w:rsid w:val="004E16EE"/>
    <w:rsid w:val="004F78CB"/>
    <w:rsid w:val="005012F1"/>
    <w:rsid w:val="00540651"/>
    <w:rsid w:val="00546EAD"/>
    <w:rsid w:val="005A5A06"/>
    <w:rsid w:val="005A73C6"/>
    <w:rsid w:val="005B5FD5"/>
    <w:rsid w:val="005E13D4"/>
    <w:rsid w:val="00600C8C"/>
    <w:rsid w:val="00605A3E"/>
    <w:rsid w:val="00612B16"/>
    <w:rsid w:val="00613D59"/>
    <w:rsid w:val="006221E1"/>
    <w:rsid w:val="006247C2"/>
    <w:rsid w:val="00626821"/>
    <w:rsid w:val="00643E66"/>
    <w:rsid w:val="00644FA9"/>
    <w:rsid w:val="00655C85"/>
    <w:rsid w:val="00661276"/>
    <w:rsid w:val="00691FA4"/>
    <w:rsid w:val="00692A4D"/>
    <w:rsid w:val="00695E73"/>
    <w:rsid w:val="006A0286"/>
    <w:rsid w:val="006B2034"/>
    <w:rsid w:val="006C03A4"/>
    <w:rsid w:val="006C7EAC"/>
    <w:rsid w:val="006D47BE"/>
    <w:rsid w:val="006D5F87"/>
    <w:rsid w:val="006E6759"/>
    <w:rsid w:val="006F51A3"/>
    <w:rsid w:val="00707CD1"/>
    <w:rsid w:val="00727284"/>
    <w:rsid w:val="007745A9"/>
    <w:rsid w:val="00776969"/>
    <w:rsid w:val="007A0931"/>
    <w:rsid w:val="007A12F3"/>
    <w:rsid w:val="007A606C"/>
    <w:rsid w:val="007B0120"/>
    <w:rsid w:val="007C23C7"/>
    <w:rsid w:val="007E2FBE"/>
    <w:rsid w:val="007E779B"/>
    <w:rsid w:val="0080212B"/>
    <w:rsid w:val="00807C73"/>
    <w:rsid w:val="00817C95"/>
    <w:rsid w:val="00820A23"/>
    <w:rsid w:val="008238FC"/>
    <w:rsid w:val="00824070"/>
    <w:rsid w:val="008242CD"/>
    <w:rsid w:val="008564D4"/>
    <w:rsid w:val="0085658B"/>
    <w:rsid w:val="00864529"/>
    <w:rsid w:val="00864CB9"/>
    <w:rsid w:val="008836B3"/>
    <w:rsid w:val="008D2465"/>
    <w:rsid w:val="008D7789"/>
    <w:rsid w:val="008E7D68"/>
    <w:rsid w:val="008F6418"/>
    <w:rsid w:val="009368E1"/>
    <w:rsid w:val="0093748F"/>
    <w:rsid w:val="0093786B"/>
    <w:rsid w:val="0096560C"/>
    <w:rsid w:val="00974383"/>
    <w:rsid w:val="0098120C"/>
    <w:rsid w:val="009A4D9D"/>
    <w:rsid w:val="009E4E28"/>
    <w:rsid w:val="00A0322C"/>
    <w:rsid w:val="00A14645"/>
    <w:rsid w:val="00A1763E"/>
    <w:rsid w:val="00A21D68"/>
    <w:rsid w:val="00A42204"/>
    <w:rsid w:val="00A442A9"/>
    <w:rsid w:val="00A648E6"/>
    <w:rsid w:val="00A75F8A"/>
    <w:rsid w:val="00AB418C"/>
    <w:rsid w:val="00AB6BA5"/>
    <w:rsid w:val="00AC3A83"/>
    <w:rsid w:val="00B00F56"/>
    <w:rsid w:val="00B07C04"/>
    <w:rsid w:val="00B23A81"/>
    <w:rsid w:val="00B2470B"/>
    <w:rsid w:val="00B660E3"/>
    <w:rsid w:val="00B70D60"/>
    <w:rsid w:val="00B772CA"/>
    <w:rsid w:val="00B801C5"/>
    <w:rsid w:val="00BA08F4"/>
    <w:rsid w:val="00BC49C4"/>
    <w:rsid w:val="00BE289E"/>
    <w:rsid w:val="00BE4223"/>
    <w:rsid w:val="00BF2A92"/>
    <w:rsid w:val="00C10B35"/>
    <w:rsid w:val="00C11E54"/>
    <w:rsid w:val="00C22221"/>
    <w:rsid w:val="00C30A6C"/>
    <w:rsid w:val="00C529F0"/>
    <w:rsid w:val="00C6362C"/>
    <w:rsid w:val="00C75089"/>
    <w:rsid w:val="00C81525"/>
    <w:rsid w:val="00C9383D"/>
    <w:rsid w:val="00CC49C6"/>
    <w:rsid w:val="00CD60D1"/>
    <w:rsid w:val="00CE0B3D"/>
    <w:rsid w:val="00CE348F"/>
    <w:rsid w:val="00CF3C4D"/>
    <w:rsid w:val="00D04A9C"/>
    <w:rsid w:val="00D12DA1"/>
    <w:rsid w:val="00D33B84"/>
    <w:rsid w:val="00D41251"/>
    <w:rsid w:val="00D46359"/>
    <w:rsid w:val="00D47FC5"/>
    <w:rsid w:val="00D63847"/>
    <w:rsid w:val="00D72555"/>
    <w:rsid w:val="00D830FD"/>
    <w:rsid w:val="00D90264"/>
    <w:rsid w:val="00DB5F42"/>
    <w:rsid w:val="00DB6253"/>
    <w:rsid w:val="00DB75FF"/>
    <w:rsid w:val="00DC79E2"/>
    <w:rsid w:val="00DD231C"/>
    <w:rsid w:val="00DE268D"/>
    <w:rsid w:val="00DF2FFF"/>
    <w:rsid w:val="00E03E56"/>
    <w:rsid w:val="00E0741B"/>
    <w:rsid w:val="00E12539"/>
    <w:rsid w:val="00E14099"/>
    <w:rsid w:val="00E52350"/>
    <w:rsid w:val="00E6434C"/>
    <w:rsid w:val="00E81556"/>
    <w:rsid w:val="00EC6AE0"/>
    <w:rsid w:val="00EE15FB"/>
    <w:rsid w:val="00EE6507"/>
    <w:rsid w:val="00F04E35"/>
    <w:rsid w:val="00F16A0B"/>
    <w:rsid w:val="00F33A7D"/>
    <w:rsid w:val="00F33C24"/>
    <w:rsid w:val="00F47F25"/>
    <w:rsid w:val="00F528E3"/>
    <w:rsid w:val="00F84D2D"/>
    <w:rsid w:val="00F954ED"/>
    <w:rsid w:val="00F975C3"/>
    <w:rsid w:val="00FA0572"/>
    <w:rsid w:val="00FA1601"/>
    <w:rsid w:val="00FB7DB3"/>
    <w:rsid w:val="00FF7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6389D"/>
  <w15:docId w15:val="{DEBBE719-912A-4915-962C-566A258B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semiHidden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paragraph" w:styleId="ab">
    <w:name w:val="No Spacing"/>
    <w:uiPriority w:val="1"/>
    <w:qFormat/>
    <w:rsid w:val="00D41251"/>
    <w:pPr>
      <w:spacing w:line="240" w:lineRule="auto"/>
    </w:pPr>
  </w:style>
  <w:style w:type="character" w:styleId="ac">
    <w:name w:val="Hyperlink"/>
    <w:basedOn w:val="a0"/>
    <w:uiPriority w:val="99"/>
    <w:semiHidden/>
    <w:unhideWhenUsed/>
    <w:rsid w:val="00CD60D1"/>
    <w:rPr>
      <w:color w:val="0000FF"/>
      <w:u w:val="single"/>
    </w:rPr>
  </w:style>
  <w:style w:type="character" w:customStyle="1" w:styleId="s3">
    <w:name w:val="s3"/>
    <w:basedOn w:val="a0"/>
    <w:rsid w:val="00215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502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.zakon.kz/Document/?doc_id=20080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nline.zakon.kz/Document/?doc_id=371573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43891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1F9AE-6A9D-41CC-8584-D394DDDD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</dc:creator>
  <cp:lastModifiedBy>Akmaral Sabitovna</cp:lastModifiedBy>
  <cp:revision>9</cp:revision>
  <cp:lastPrinted>2015-10-30T11:55:00Z</cp:lastPrinted>
  <dcterms:created xsi:type="dcterms:W3CDTF">2023-09-15T03:09:00Z</dcterms:created>
  <dcterms:modified xsi:type="dcterms:W3CDTF">2023-12-21T04:07:00Z</dcterms:modified>
</cp:coreProperties>
</file>