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7D8" w:rsidRPr="00DC27D8" w:rsidRDefault="00DC27D8" w:rsidP="00DC27D8">
      <w:pPr>
        <w:shd w:val="clear" w:color="auto" w:fill="FFFFFF"/>
        <w:spacing w:after="0" w:line="240" w:lineRule="auto"/>
        <w:ind w:left="4956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DC27D8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DC27D8" w:rsidRPr="00DC27D8" w:rsidRDefault="00DC27D8" w:rsidP="00DC27D8">
      <w:pPr>
        <w:shd w:val="clear" w:color="auto" w:fill="FFFFFF"/>
        <w:spacing w:after="0" w:line="240" w:lineRule="auto"/>
        <w:ind w:left="424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DC27D8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DC27D8" w:rsidRPr="00DC27D8" w:rsidRDefault="00DC27D8" w:rsidP="00DC27D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DC27D8" w:rsidRPr="00DC27D8" w:rsidRDefault="00DC27D8" w:rsidP="00DC27D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</w:pP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DC27D8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</w:p>
    <w:p w:rsidR="00DC27D8" w:rsidRDefault="00DC27D8" w:rsidP="00DC27D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Pr="00DC27D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«____»___________20___ года №______</w:t>
      </w:r>
    </w:p>
    <w:p w:rsidR="00DC27D8" w:rsidRPr="00DC27D8" w:rsidRDefault="00DC27D8" w:rsidP="00DC27D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7A5A84" w:rsidRPr="00DC27D8" w:rsidRDefault="007A5A84" w:rsidP="00DC2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7D8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DC27D8" w:rsidRDefault="00DC27D8" w:rsidP="00DC2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1D482F" w:rsidRPr="00DC27D8">
        <w:rPr>
          <w:rFonts w:ascii="Times New Roman" w:hAnsi="Times New Roman" w:cs="Times New Roman"/>
          <w:b/>
          <w:sz w:val="28"/>
          <w:szCs w:val="28"/>
        </w:rPr>
        <w:t>естры</w:t>
      </w:r>
      <w:r w:rsidR="009B43E6" w:rsidRPr="00DC27D8">
        <w:rPr>
          <w:rFonts w:ascii="Times New Roman" w:hAnsi="Times New Roman" w:cs="Times New Roman"/>
          <w:b/>
          <w:sz w:val="28"/>
          <w:szCs w:val="28"/>
        </w:rPr>
        <w:t>-</w:t>
      </w:r>
      <w:r w:rsidR="001D482F" w:rsidRPr="00DC27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34D" w:rsidRPr="00DC27D8">
        <w:rPr>
          <w:rFonts w:ascii="Times New Roman" w:hAnsi="Times New Roman" w:cs="Times New Roman"/>
          <w:b/>
          <w:sz w:val="28"/>
          <w:szCs w:val="28"/>
        </w:rPr>
        <w:t>хозяйки отделения</w:t>
      </w:r>
      <w:r w:rsidR="00854259" w:rsidRPr="00DC27D8">
        <w:rPr>
          <w:rFonts w:ascii="Times New Roman" w:hAnsi="Times New Roman" w:cs="Times New Roman"/>
          <w:b/>
          <w:sz w:val="28"/>
          <w:szCs w:val="28"/>
        </w:rPr>
        <w:t xml:space="preserve"> анестезиологии, реанимации </w:t>
      </w:r>
    </w:p>
    <w:p w:rsidR="007A3694" w:rsidRPr="00DC27D8" w:rsidRDefault="00854259" w:rsidP="00DC2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7D8">
        <w:rPr>
          <w:rFonts w:ascii="Times New Roman" w:hAnsi="Times New Roman" w:cs="Times New Roman"/>
          <w:b/>
          <w:sz w:val="28"/>
          <w:szCs w:val="28"/>
        </w:rPr>
        <w:t>и интенсивной терапии</w:t>
      </w:r>
    </w:p>
    <w:p w:rsidR="007A3694" w:rsidRPr="00DC27D8" w:rsidRDefault="007A3694" w:rsidP="00DC2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694" w:rsidRDefault="00DC27D8" w:rsidP="00DC27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1E1A1F" w:rsidRPr="00DC27D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C27D8" w:rsidRPr="00DC27D8" w:rsidRDefault="00DC27D8" w:rsidP="00DC27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2BE5" w:rsidRPr="00DC27D8" w:rsidRDefault="001D482F" w:rsidP="00DC27D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DC27D8">
        <w:rPr>
          <w:rFonts w:eastAsia="Times New Roman"/>
          <w:lang w:eastAsia="ru-RU"/>
        </w:rPr>
        <w:t>Сестра-хозяйка</w:t>
      </w:r>
      <w:r w:rsidR="00282BE5" w:rsidRPr="00DC27D8">
        <w:rPr>
          <w:rFonts w:eastAsia="Times New Roman"/>
          <w:lang w:eastAsia="ru-RU"/>
        </w:rPr>
        <w:t xml:space="preserve"> относится к категории специалистов.</w:t>
      </w:r>
    </w:p>
    <w:p w:rsidR="00282BE5" w:rsidRPr="00DC27D8" w:rsidRDefault="00282BE5" w:rsidP="00DC27D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DC27D8">
        <w:rPr>
          <w:rFonts w:eastAsia="Times New Roman"/>
          <w:lang w:eastAsia="ru-RU"/>
        </w:rPr>
        <w:t>Настоящая должностная инструкция определяет функциональные обязанности, права и ответствен</w:t>
      </w:r>
      <w:r w:rsidR="001D482F" w:rsidRPr="00DC27D8">
        <w:rPr>
          <w:rFonts w:eastAsia="Times New Roman"/>
          <w:lang w:eastAsia="ru-RU"/>
        </w:rPr>
        <w:t>ность сестры хозяйки</w:t>
      </w:r>
      <w:r w:rsidRPr="00DC27D8">
        <w:rPr>
          <w:rFonts w:eastAsia="Times New Roman"/>
          <w:lang w:eastAsia="ru-RU"/>
        </w:rPr>
        <w:t xml:space="preserve"> отделения анестезиологии, реанимации и интенсивной терапии (далее –ОАРИТ).</w:t>
      </w:r>
    </w:p>
    <w:p w:rsidR="00282BE5" w:rsidRPr="00DC27D8" w:rsidRDefault="001D482F" w:rsidP="00DC27D8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DC27D8">
        <w:rPr>
          <w:rFonts w:eastAsia="Times New Roman"/>
          <w:lang w:eastAsia="ru-RU"/>
        </w:rPr>
        <w:t>Сестра-хозяйка назначается со средним образованием имеющая опыт работы санитарки и младшей медицинской сестры.</w:t>
      </w:r>
    </w:p>
    <w:p w:rsidR="00282BE5" w:rsidRPr="00DC27D8" w:rsidRDefault="001D482F" w:rsidP="00DC27D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DC27D8">
        <w:rPr>
          <w:rFonts w:eastAsia="Times New Roman"/>
          <w:lang w:eastAsia="ru-RU"/>
        </w:rPr>
        <w:t>Сестра -хозяйка</w:t>
      </w:r>
      <w:r w:rsidR="00282BE5" w:rsidRPr="00DC27D8">
        <w:rPr>
          <w:rFonts w:eastAsia="Times New Roman"/>
          <w:lang w:eastAsia="ru-RU"/>
        </w:rPr>
        <w:t xml:space="preserve">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(далее - центр) по представлению з</w:t>
      </w:r>
      <w:r w:rsidRPr="00DC27D8">
        <w:rPr>
          <w:rFonts w:eastAsia="Times New Roman"/>
          <w:lang w:eastAsia="ru-RU"/>
        </w:rPr>
        <w:t>аведующей отделением или старшей</w:t>
      </w:r>
      <w:r w:rsidR="00282BE5" w:rsidRPr="00DC27D8">
        <w:rPr>
          <w:rFonts w:eastAsia="Times New Roman"/>
          <w:lang w:eastAsia="ru-RU"/>
        </w:rPr>
        <w:t xml:space="preserve"> медицинской сестры.</w:t>
      </w:r>
    </w:p>
    <w:p w:rsidR="00282BE5" w:rsidRPr="00DC27D8" w:rsidRDefault="001D482F" w:rsidP="00DC27D8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C27D8">
        <w:rPr>
          <w:rFonts w:eastAsia="Times New Roman"/>
        </w:rPr>
        <w:t>Сестра-хозяйка</w:t>
      </w:r>
      <w:r w:rsidR="00282BE5" w:rsidRPr="00DC27D8">
        <w:rPr>
          <w:rFonts w:eastAsia="Times New Roman"/>
        </w:rPr>
        <w:t xml:space="preserve"> непосредственно подчиняется заве</w:t>
      </w:r>
      <w:r w:rsidRPr="00DC27D8">
        <w:rPr>
          <w:rFonts w:eastAsia="Times New Roman"/>
        </w:rPr>
        <w:t>дующему отделения ОАРИТ,</w:t>
      </w:r>
      <w:r w:rsidR="00DC27D8">
        <w:rPr>
          <w:rFonts w:eastAsia="Times New Roman"/>
          <w:lang w:val="kk-KZ"/>
        </w:rPr>
        <w:t xml:space="preserve"> </w:t>
      </w:r>
      <w:r w:rsidRPr="00DC27D8">
        <w:rPr>
          <w:rFonts w:eastAsia="Times New Roman"/>
        </w:rPr>
        <w:t>старшей</w:t>
      </w:r>
      <w:r w:rsidR="00282BE5" w:rsidRPr="00DC27D8">
        <w:rPr>
          <w:rFonts w:eastAsia="Times New Roman"/>
        </w:rPr>
        <w:t xml:space="preserve"> медицинской сестре, выполняет поручения вышестоящих должностных лиц.</w:t>
      </w:r>
    </w:p>
    <w:p w:rsidR="00282BE5" w:rsidRPr="00DC27D8" w:rsidRDefault="001D482F" w:rsidP="00DC27D8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C27D8">
        <w:rPr>
          <w:rFonts w:eastAsia="Times New Roman"/>
        </w:rPr>
        <w:t>Распоряжения сестры-</w:t>
      </w:r>
      <w:r w:rsidR="001D534D" w:rsidRPr="00DC27D8">
        <w:rPr>
          <w:rFonts w:eastAsia="Times New Roman"/>
        </w:rPr>
        <w:t>хозяйки являются</w:t>
      </w:r>
      <w:r w:rsidRPr="00DC27D8">
        <w:rPr>
          <w:rFonts w:eastAsia="Times New Roman"/>
        </w:rPr>
        <w:t xml:space="preserve"> обязательными для </w:t>
      </w:r>
      <w:r w:rsidR="00282BE5" w:rsidRPr="00DC27D8">
        <w:rPr>
          <w:rFonts w:eastAsia="Times New Roman"/>
        </w:rPr>
        <w:t>младшего медицинского персонала отделения.</w:t>
      </w:r>
    </w:p>
    <w:p w:rsidR="00282BE5" w:rsidRPr="00DC27D8" w:rsidRDefault="00282BE5" w:rsidP="00DC27D8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DC27D8">
        <w:rPr>
          <w:rFonts w:eastAsia="Times New Roman"/>
        </w:rPr>
        <w:t>Является материально-ответственным лицом.</w:t>
      </w:r>
    </w:p>
    <w:p w:rsidR="001E1A1F" w:rsidRPr="00DC27D8" w:rsidRDefault="00282BE5" w:rsidP="00DC27D8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8</w:t>
      </w:r>
      <w:r w:rsidR="005F3C89" w:rsidRPr="00DC27D8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1E1A1F" w:rsidRPr="00DC27D8" w:rsidRDefault="001D534D" w:rsidP="00DC27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актами, регулирующими отношения в области здравоохранения, действующего законодательство Республики Казахстан;</w:t>
      </w:r>
    </w:p>
    <w:p w:rsidR="001E1A1F" w:rsidRPr="00DC27D8" w:rsidRDefault="001D534D" w:rsidP="00DC27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Приказами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C89" w:rsidRPr="00DC27D8">
        <w:rPr>
          <w:rFonts w:ascii="Times New Roman" w:hAnsi="Times New Roman" w:cs="Times New Roman"/>
          <w:sz w:val="28"/>
          <w:szCs w:val="28"/>
        </w:rPr>
        <w:t xml:space="preserve">МЗ РК, 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="001E1A1F" w:rsidRPr="00DC27D8">
        <w:rPr>
          <w:rFonts w:ascii="Times New Roman" w:hAnsi="Times New Roman" w:cs="Times New Roman"/>
          <w:sz w:val="28"/>
          <w:szCs w:val="28"/>
        </w:rPr>
        <w:t>г.</w:t>
      </w:r>
      <w:r w:rsidR="00DC27D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7F7E" w:rsidRPr="00DC27D8">
        <w:rPr>
          <w:rFonts w:ascii="Times New Roman" w:hAnsi="Times New Roman" w:cs="Times New Roman"/>
          <w:sz w:val="28"/>
          <w:szCs w:val="28"/>
        </w:rPr>
        <w:t>Астаны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="001E1A1F" w:rsidRPr="00DC27D8">
        <w:rPr>
          <w:rFonts w:ascii="Times New Roman" w:hAnsi="Times New Roman" w:cs="Times New Roman"/>
          <w:sz w:val="28"/>
          <w:szCs w:val="28"/>
        </w:rPr>
        <w:t>директора центра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1A1F" w:rsidRPr="00DC27D8" w:rsidRDefault="001D534D" w:rsidP="00DC27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трудового распорядка, внутренними документами </w:t>
      </w:r>
      <w:r w:rsidR="00282BE5" w:rsidRPr="00DC27D8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282BE5" w:rsidRPr="00DC27D8" w:rsidRDefault="00282BE5" w:rsidP="00DC27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9.Должна знать:</w:t>
      </w:r>
    </w:p>
    <w:p w:rsidR="00282BE5" w:rsidRPr="00DC27D8" w:rsidRDefault="00282BE5" w:rsidP="00DC27D8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DC27D8">
        <w:rPr>
          <w:color w:val="000000"/>
        </w:rPr>
        <w:t>Конституцию Республики Казахстан от 30 августа 1995 года</w:t>
      </w:r>
      <w:r w:rsidRPr="00DC27D8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DC27D8">
          <w:rPr>
            <w:rStyle w:val="a8"/>
          </w:rPr>
          <w:t>изменениями и дополнениями</w:t>
        </w:r>
      </w:hyperlink>
      <w:r w:rsidRPr="00DC27D8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DC27D8">
        <w:rPr>
          <w:color w:val="000000"/>
        </w:rPr>
        <w:t>;</w:t>
      </w:r>
    </w:p>
    <w:p w:rsidR="00282BE5" w:rsidRPr="00DC27D8" w:rsidRDefault="00282BE5" w:rsidP="00DC27D8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DC27D8">
        <w:rPr>
          <w:color w:val="000000"/>
        </w:rPr>
        <w:t>Трудовой кодекс Республики Казахстан от 23 ноября 2015 года</w:t>
      </w:r>
      <w:r w:rsidRPr="00DC27D8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DC27D8">
          <w:rPr>
            <w:rStyle w:val="a8"/>
          </w:rPr>
          <w:t>изменениями и дополнениями</w:t>
        </w:r>
      </w:hyperlink>
      <w:r w:rsidRPr="00DC27D8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DC27D8">
        <w:rPr>
          <w:color w:val="000000"/>
        </w:rPr>
        <w:t>;</w:t>
      </w:r>
    </w:p>
    <w:p w:rsidR="00282BE5" w:rsidRPr="00DC27D8" w:rsidRDefault="00282BE5" w:rsidP="00DC27D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DC27D8">
        <w:rPr>
          <w:color w:val="000000"/>
        </w:rPr>
        <w:lastRenderedPageBreak/>
        <w:t>Кодекс Республики Казахстан от 7 июля 2020 года "О здоровье народа и системе здравоохранения"</w:t>
      </w:r>
      <w:r w:rsidRPr="00DC27D8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DC27D8">
          <w:rPr>
            <w:rStyle w:val="a8"/>
          </w:rPr>
          <w:t>изменениями и дополнениями</w:t>
        </w:r>
      </w:hyperlink>
      <w:r w:rsidRPr="00DC27D8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282BE5" w:rsidRPr="00DC27D8" w:rsidRDefault="00282BE5" w:rsidP="00DC27D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DC27D8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DC27D8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282BE5" w:rsidRPr="00DC27D8" w:rsidRDefault="00282BE5" w:rsidP="00DC27D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DC27D8">
        <w:rPr>
          <w:color w:val="000000"/>
        </w:rPr>
        <w:t>Закон Республики Казахстан от 11 июля 1997 года "О языках в Республике Казахстан"</w:t>
      </w:r>
      <w:r w:rsidRPr="00DC27D8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DC27D8">
          <w:rPr>
            <w:rStyle w:val="a8"/>
          </w:rPr>
          <w:t>изменениями и дополнениями</w:t>
        </w:r>
      </w:hyperlink>
      <w:r w:rsidRPr="00DC27D8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282BE5" w:rsidRPr="00DC27D8" w:rsidRDefault="00282BE5" w:rsidP="00DC27D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DC27D8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E1A1F" w:rsidRPr="00DC27D8" w:rsidRDefault="00282BE5" w:rsidP="00DC27D8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Pr="00DC27D8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1E1A1F" w:rsidRPr="00DC27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82BE5" w:rsidRPr="00DC27D8" w:rsidRDefault="00282BE5" w:rsidP="00DC27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694" w:rsidRDefault="00DC27D8" w:rsidP="00DC27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5F3C89" w:rsidRPr="00DC27D8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DC27D8" w:rsidRPr="00DC27D8" w:rsidRDefault="00DC27D8" w:rsidP="00DC27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694" w:rsidRPr="00DC27D8" w:rsidRDefault="001D482F" w:rsidP="00DC27D8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</w:pPr>
      <w:r w:rsidRPr="00DC27D8">
        <w:t>Сестра-хозяйка</w:t>
      </w:r>
      <w:r w:rsidR="007A3694" w:rsidRPr="00DC27D8">
        <w:t xml:space="preserve"> обязан</w:t>
      </w:r>
      <w:r w:rsidR="00392852" w:rsidRPr="00DC27D8">
        <w:t>а</w:t>
      </w:r>
      <w:r w:rsidR="007A3694" w:rsidRPr="00DC27D8">
        <w:t>: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облюдать</w:t>
      </w:r>
      <w:r w:rsidR="00821D32" w:rsidRPr="00DC27D8">
        <w:t xml:space="preserve"> и контролировать соблюдение </w:t>
      </w:r>
      <w:r w:rsidR="001D482F" w:rsidRPr="00DC27D8">
        <w:t xml:space="preserve">младшим </w:t>
      </w:r>
      <w:r w:rsidR="00821D32" w:rsidRPr="00DC27D8">
        <w:t xml:space="preserve">персоналом ОАРИТ трудовой дисциплины, правил внутреннего распорядка, лечебно-охранительного режима </w:t>
      </w:r>
      <w:r w:rsidR="00282BE5" w:rsidRPr="00DC27D8">
        <w:t>центра</w:t>
      </w:r>
      <w:r w:rsidR="00821D32" w:rsidRPr="00DC27D8">
        <w:t>;</w:t>
      </w:r>
    </w:p>
    <w:p w:rsidR="00821D32" w:rsidRPr="00DC27D8" w:rsidRDefault="00A73084" w:rsidP="00DC27D8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7D8">
        <w:rPr>
          <w:rFonts w:ascii="Times New Roman" w:hAnsi="Times New Roman" w:cs="Times New Roman"/>
          <w:sz w:val="28"/>
          <w:szCs w:val="28"/>
        </w:rPr>
        <w:t>р</w:t>
      </w:r>
      <w:r w:rsidR="001D534D" w:rsidRPr="00DC27D8">
        <w:rPr>
          <w:rFonts w:ascii="Times New Roman" w:hAnsi="Times New Roman" w:cs="Times New Roman"/>
          <w:sz w:val="28"/>
          <w:szCs w:val="28"/>
        </w:rPr>
        <w:t>аботать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 в команде для реализации миссии </w:t>
      </w:r>
      <w:r w:rsidR="00282BE5" w:rsidRPr="00DC27D8">
        <w:rPr>
          <w:rFonts w:ascii="Times New Roman" w:hAnsi="Times New Roman" w:cs="Times New Roman"/>
          <w:sz w:val="28"/>
          <w:szCs w:val="28"/>
        </w:rPr>
        <w:t>центра</w:t>
      </w:r>
      <w:r w:rsidR="00821D32" w:rsidRPr="00DC27D8">
        <w:rPr>
          <w:rFonts w:ascii="Times New Roman" w:hAnsi="Times New Roman" w:cs="Times New Roman"/>
          <w:sz w:val="28"/>
          <w:szCs w:val="28"/>
        </w:rPr>
        <w:t>;</w:t>
      </w:r>
    </w:p>
    <w:p w:rsidR="00821D32" w:rsidRPr="00DC27D8" w:rsidRDefault="00A73084" w:rsidP="00DC27D8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27D8">
        <w:rPr>
          <w:rFonts w:ascii="Times New Roman" w:hAnsi="Times New Roman" w:cs="Times New Roman"/>
          <w:sz w:val="28"/>
          <w:szCs w:val="28"/>
        </w:rPr>
        <w:t>с</w:t>
      </w:r>
      <w:r w:rsidR="001D534D" w:rsidRPr="00DC27D8">
        <w:rPr>
          <w:rFonts w:ascii="Times New Roman" w:hAnsi="Times New Roman" w:cs="Times New Roman"/>
          <w:sz w:val="28"/>
          <w:szCs w:val="28"/>
        </w:rPr>
        <w:t>облюдать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 правила медицинской этики и деонтологии;</w:t>
      </w:r>
    </w:p>
    <w:p w:rsidR="00821D32" w:rsidRPr="00DC27D8" w:rsidRDefault="00821D32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rPr>
          <w:lang w:val="kk-KZ"/>
        </w:rPr>
        <w:t>в</w:t>
      </w:r>
      <w:r w:rsidR="00282BE5" w:rsidRPr="00DC27D8">
        <w:t>ести</w:t>
      </w:r>
      <w:r w:rsidR="001D482F" w:rsidRPr="00DC27D8">
        <w:t xml:space="preserve"> </w:t>
      </w:r>
      <w:r w:rsidRPr="00DC27D8">
        <w:t>документацию в соответствии утвержденными требованиями;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о</w:t>
      </w:r>
      <w:r w:rsidR="001D534D" w:rsidRPr="00DC27D8">
        <w:t>беспечивать</w:t>
      </w:r>
      <w:r w:rsidR="00821D32" w:rsidRPr="00DC27D8">
        <w:t xml:space="preserve"> конфиденциальность служебной информации;</w:t>
      </w:r>
    </w:p>
    <w:p w:rsidR="00821D32" w:rsidRPr="00DC27D8" w:rsidRDefault="001D534D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осуществлять услуги</w:t>
      </w:r>
      <w:r w:rsidR="00821D32" w:rsidRPr="00DC27D8">
        <w:t xml:space="preserve"> в объеме не превышающем разрешенных пунктов в индивидуальном листе специалиста;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оставлять</w:t>
      </w:r>
      <w:r w:rsidR="00DE4337" w:rsidRPr="00DC27D8">
        <w:t xml:space="preserve"> план работы санитаров (далее-М</w:t>
      </w:r>
      <w:r w:rsidR="00284713" w:rsidRPr="00DC27D8">
        <w:t xml:space="preserve">МР) </w:t>
      </w:r>
      <w:r w:rsidR="00821D32" w:rsidRPr="00DC27D8">
        <w:t xml:space="preserve">и младшего медицинского </w:t>
      </w:r>
      <w:r w:rsidR="00282BE5" w:rsidRPr="00DC27D8">
        <w:t>персонала (далее-ММП)</w:t>
      </w:r>
      <w:r w:rsidR="00284713" w:rsidRPr="00DC27D8">
        <w:t xml:space="preserve"> </w:t>
      </w:r>
      <w:r w:rsidR="00821D32" w:rsidRPr="00DC27D8">
        <w:t>состава и контролировать его выполнение;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о</w:t>
      </w:r>
      <w:r w:rsidR="001D534D" w:rsidRPr="00DC27D8">
        <w:t>существлять</w:t>
      </w:r>
      <w:r w:rsidR="00821D32" w:rsidRPr="00DC27D8">
        <w:t xml:space="preserve"> анализ о прод</w:t>
      </w:r>
      <w:r w:rsidR="00DE4337" w:rsidRPr="00DC27D8">
        <w:t>еланной работе санитаров</w:t>
      </w:r>
      <w:r w:rsidR="00821D32" w:rsidRPr="00DC27D8">
        <w:t xml:space="preserve"> отделения за отчетный период;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у</w:t>
      </w:r>
      <w:r w:rsidR="001D534D" w:rsidRPr="00DC27D8">
        <w:t>частвовать</w:t>
      </w:r>
      <w:r w:rsidR="00821D32" w:rsidRPr="00DC27D8">
        <w:t xml:space="preserve"> в составлении ежегодных и е</w:t>
      </w:r>
      <w:r w:rsidR="00DE4337" w:rsidRPr="00DC27D8">
        <w:t>жемесячных заявок на хозяйственные товары</w:t>
      </w:r>
      <w:r w:rsidR="00821D32" w:rsidRPr="00DC27D8">
        <w:t>, расходный</w:t>
      </w:r>
      <w:r w:rsidR="00DE4337" w:rsidRPr="00DC27D8">
        <w:t xml:space="preserve"> хоз.</w:t>
      </w:r>
      <w:r w:rsidR="00821D32" w:rsidRPr="00DC27D8">
        <w:t xml:space="preserve"> материал, мягкий и твердый инвентарь; 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у</w:t>
      </w:r>
      <w:r w:rsidR="001D534D" w:rsidRPr="00DC27D8">
        <w:t>частвовать</w:t>
      </w:r>
      <w:r w:rsidR="00821D32" w:rsidRPr="00DC27D8">
        <w:t xml:space="preserve"> во внедрении международных стандартов в отделении, осуществлять контроль за соблюдением требований стандартов</w:t>
      </w:r>
      <w:r w:rsidR="00DE4337" w:rsidRPr="00DC27D8">
        <w:t xml:space="preserve"> санитаров,</w:t>
      </w:r>
      <w:r w:rsidR="00821D32" w:rsidRPr="00DC27D8">
        <w:t xml:space="preserve"> и методических инструкций персоналом отдела;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оставлять</w:t>
      </w:r>
      <w:r w:rsidR="00DC27D8">
        <w:t xml:space="preserve"> график </w:t>
      </w:r>
      <w:r w:rsidR="00821D32" w:rsidRPr="00DC27D8">
        <w:t>учета рабочего времени</w:t>
      </w:r>
      <w:r w:rsidR="00DE4337" w:rsidRPr="00DC27D8">
        <w:t xml:space="preserve"> санитаров</w:t>
      </w:r>
      <w:r w:rsidR="00DC27D8">
        <w:t xml:space="preserve">, </w:t>
      </w:r>
      <w:r w:rsidR="00821D32" w:rsidRPr="00DC27D8">
        <w:t>графики от</w:t>
      </w:r>
      <w:r w:rsidR="00DE4337" w:rsidRPr="00DC27D8">
        <w:t xml:space="preserve">пусков на текущий год </w:t>
      </w:r>
      <w:r w:rsidR="00821D32" w:rsidRPr="00DC27D8">
        <w:t>младшего пе</w:t>
      </w:r>
      <w:r w:rsidR="00DE4337" w:rsidRPr="00DC27D8">
        <w:t>рсонала отделения,</w:t>
      </w:r>
      <w:r w:rsidR="00DC27D8">
        <w:rPr>
          <w:lang w:val="kk-KZ"/>
        </w:rPr>
        <w:t xml:space="preserve"> </w:t>
      </w:r>
      <w:r w:rsidR="00DC27D8">
        <w:t xml:space="preserve">своевременная сдача их </w:t>
      </w:r>
      <w:r w:rsidR="00821D32" w:rsidRPr="00DC27D8">
        <w:t>в отдел кадров;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lastRenderedPageBreak/>
        <w:t>р</w:t>
      </w:r>
      <w:r w:rsidR="001D534D" w:rsidRPr="00DC27D8">
        <w:t>ационально</w:t>
      </w:r>
      <w:r w:rsidR="00DE4337" w:rsidRPr="00DC27D8">
        <w:t xml:space="preserve"> организовать работу </w:t>
      </w:r>
      <w:r w:rsidR="00821D32" w:rsidRPr="00DC27D8">
        <w:t>младшего медицинского персонала ОАРИТ в режиме круглосуточного оказания медицинской помощи пациентам, а также и качественного исполнения поставленных задач;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п</w:t>
      </w:r>
      <w:r w:rsidR="001D534D" w:rsidRPr="00DC27D8">
        <w:t>роводить</w:t>
      </w:r>
      <w:r w:rsidR="00821D32" w:rsidRPr="00DC27D8">
        <w:t xml:space="preserve"> утренний обход санитарного состояния отделения; систематически контролировать приемы –передачи дежурных смен;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у</w:t>
      </w:r>
      <w:r w:rsidR="001D534D" w:rsidRPr="00DC27D8">
        <w:t>частвовать</w:t>
      </w:r>
      <w:r w:rsidR="00821D32" w:rsidRPr="00DC27D8">
        <w:t xml:space="preserve"> в проводимых ежедневных утренних планерках отделения;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воевременно</w:t>
      </w:r>
      <w:r w:rsidR="00DE4337" w:rsidRPr="00DC27D8">
        <w:t xml:space="preserve"> подавать заявки на хозяйственные товары</w:t>
      </w:r>
      <w:r w:rsidR="00821D32" w:rsidRPr="00DC27D8">
        <w:t xml:space="preserve"> их для визирования заведующим отделением, ответственным бухгалтером, заместителем </w:t>
      </w:r>
      <w:r w:rsidR="001D534D" w:rsidRPr="00DC27D8">
        <w:t>директора и</w:t>
      </w:r>
      <w:r w:rsidR="00DE4337" w:rsidRPr="00DC27D8">
        <w:t xml:space="preserve"> представить в закуп</w:t>
      </w:r>
      <w:r w:rsidR="00821D32" w:rsidRPr="00DC27D8">
        <w:t>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п</w:t>
      </w:r>
      <w:r w:rsidR="001D534D" w:rsidRPr="00DC27D8">
        <w:t>олучать</w:t>
      </w:r>
      <w:r w:rsidR="00DE4337" w:rsidRPr="00DC27D8">
        <w:t xml:space="preserve"> хозяйственные товары</w:t>
      </w:r>
      <w:r w:rsidR="00821D32" w:rsidRPr="00DC27D8">
        <w:t xml:space="preserve"> в установленное время, </w:t>
      </w:r>
      <w:r w:rsidR="001D534D" w:rsidRPr="00DC27D8">
        <w:t>регистрировать, обеспечивать</w:t>
      </w:r>
      <w:r w:rsidR="00821D32" w:rsidRPr="00DC27D8">
        <w:t xml:space="preserve"> соблюдение в отделении правил х</w:t>
      </w:r>
      <w:r w:rsidR="00DE4337" w:rsidRPr="00DC27D8">
        <w:t>ранения и учета</w:t>
      </w:r>
      <w:r w:rsidR="00821D32" w:rsidRPr="00DC27D8">
        <w:t>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п</w:t>
      </w:r>
      <w:r w:rsidR="001D534D" w:rsidRPr="00DC27D8">
        <w:t>одготовить</w:t>
      </w:r>
      <w:r w:rsidR="00821D32" w:rsidRPr="00DC27D8">
        <w:t xml:space="preserve"> список израсходованных </w:t>
      </w:r>
      <w:r w:rsidR="00DE4337" w:rsidRPr="00DC27D8">
        <w:t>хозяйственных средств</w:t>
      </w:r>
      <w:r w:rsidR="00821D32" w:rsidRPr="00DC27D8">
        <w:t xml:space="preserve"> для списания;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оздать</w:t>
      </w:r>
      <w:r w:rsidR="00DE4337" w:rsidRPr="00DC27D8">
        <w:t xml:space="preserve"> необходимый резерв хозяйственных </w:t>
      </w:r>
      <w:r w:rsidR="001D534D" w:rsidRPr="00DC27D8">
        <w:t>средств,</w:t>
      </w:r>
      <w:r w:rsidR="00821D32" w:rsidRPr="00DC27D8">
        <w:t xml:space="preserve"> контролировать их хранение, учет и использование;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о</w:t>
      </w:r>
      <w:r w:rsidR="001D534D" w:rsidRPr="00DC27D8">
        <w:t>существлять</w:t>
      </w:r>
      <w:r w:rsidR="00821D32" w:rsidRPr="00DC27D8">
        <w:t xml:space="preserve"> своевременное списание использованных</w:t>
      </w:r>
      <w:r w:rsidR="009B43E6" w:rsidRPr="00DC27D8">
        <w:t xml:space="preserve"> хозяйственных </w:t>
      </w:r>
      <w:r w:rsidR="001D534D" w:rsidRPr="00DC27D8">
        <w:t>средств;</w:t>
      </w:r>
    </w:p>
    <w:p w:rsidR="00981DC0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у</w:t>
      </w:r>
      <w:r w:rsidR="001D534D" w:rsidRPr="00DC27D8">
        <w:t>частвовать</w:t>
      </w:r>
      <w:r w:rsidR="00821D32" w:rsidRPr="00DC27D8">
        <w:t xml:space="preserve"> в </w:t>
      </w:r>
      <w:r w:rsidR="001D534D" w:rsidRPr="00DC27D8">
        <w:t>работе центра</w:t>
      </w:r>
      <w:r w:rsidR="00821D32" w:rsidRPr="00DC27D8">
        <w:t>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о</w:t>
      </w:r>
      <w:r w:rsidR="001D534D" w:rsidRPr="00DC27D8">
        <w:t>беспечивать</w:t>
      </w:r>
      <w:r w:rsidR="00821D32" w:rsidRPr="00DC27D8">
        <w:t xml:space="preserve"> участие</w:t>
      </w:r>
      <w:r w:rsidR="009B43E6" w:rsidRPr="00DC27D8">
        <w:t xml:space="preserve"> персонала(санитаров) </w:t>
      </w:r>
      <w:r w:rsidR="001D534D" w:rsidRPr="00DC27D8">
        <w:t>в практических</w:t>
      </w:r>
      <w:r w:rsidR="00821D32" w:rsidRPr="00DC27D8">
        <w:t xml:space="preserve"> </w:t>
      </w:r>
      <w:r w:rsidR="001D534D" w:rsidRPr="00DC27D8">
        <w:t>конференциях;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ледить</w:t>
      </w:r>
      <w:r w:rsidR="00821D32" w:rsidRPr="00DC27D8">
        <w:t xml:space="preserve"> </w:t>
      </w:r>
      <w:r w:rsidR="009B43E6" w:rsidRPr="00DC27D8">
        <w:t>за состоянием отделения</w:t>
      </w:r>
      <w:r w:rsidR="00821D32" w:rsidRPr="00DC27D8">
        <w:t xml:space="preserve"> и своевременным прохождением профилактических медицинских осмотров; 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к</w:t>
      </w:r>
      <w:r w:rsidR="001D534D" w:rsidRPr="00DC27D8">
        <w:t>онтролировать</w:t>
      </w:r>
      <w:r w:rsidR="00821D32" w:rsidRPr="00DC27D8">
        <w:t xml:space="preserve"> своевременное повышение про</w:t>
      </w:r>
      <w:r w:rsidR="009B43E6" w:rsidRPr="00DC27D8">
        <w:t xml:space="preserve">фессионального уровня младшего </w:t>
      </w:r>
      <w:r w:rsidR="00821D32" w:rsidRPr="00DC27D8">
        <w:t>персонала: специализация, сертификация, аттестация, занятия по п</w:t>
      </w:r>
      <w:r w:rsidR="009B43E6" w:rsidRPr="00DC27D8">
        <w:t xml:space="preserve">овышению </w:t>
      </w:r>
      <w:r w:rsidR="001D534D" w:rsidRPr="00DC27D8">
        <w:t>квалификации младшего</w:t>
      </w:r>
      <w:r w:rsidR="00821D32" w:rsidRPr="00DC27D8">
        <w:t xml:space="preserve"> персонала;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облюдать</w:t>
      </w:r>
      <w:r w:rsidR="00821D32" w:rsidRPr="00DC27D8">
        <w:t xml:space="preserve"> и контролировать соблюдение персоналом правил по технике безопасности, охране труда, и противопожарной безопасности при выполне</w:t>
      </w:r>
      <w:r w:rsidR="009B43E6" w:rsidRPr="00DC27D8">
        <w:t>нии работ</w:t>
      </w:r>
      <w:r w:rsidR="00821D32" w:rsidRPr="00DC27D8">
        <w:t xml:space="preserve">, контролировать своевременность прохождения персоналом </w:t>
      </w:r>
      <w:r w:rsidR="001D534D" w:rsidRPr="00DC27D8">
        <w:t>соответствующего инструктажа</w:t>
      </w:r>
      <w:r w:rsidR="00821D32" w:rsidRPr="00DC27D8">
        <w:t>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п</w:t>
      </w:r>
      <w:r w:rsidR="001D534D" w:rsidRPr="00DC27D8">
        <w:t>ри</w:t>
      </w:r>
      <w:r w:rsidR="00821D32" w:rsidRPr="00DC27D8">
        <w:t xml:space="preserve"> обнаружении пациента нуждающегося в экстренной помощи, н</w:t>
      </w:r>
      <w:r w:rsidR="009B43E6" w:rsidRPr="00DC27D8">
        <w:t>емедленно сообщить дежурной медсестре</w:t>
      </w:r>
      <w:r w:rsidR="00821D32" w:rsidRPr="00DC27D8">
        <w:t>;</w:t>
      </w:r>
    </w:p>
    <w:p w:rsidR="00821D32" w:rsidRPr="00DC27D8" w:rsidRDefault="00A73084" w:rsidP="00DC27D8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с</w:t>
      </w:r>
      <w:r w:rsidR="001D534D" w:rsidRPr="00DC27D8">
        <w:t>облюдать</w:t>
      </w:r>
      <w:r w:rsidR="00821D32" w:rsidRPr="00DC27D8">
        <w:t xml:space="preserve"> требования стандартов менеджмента качества в ОАРИТ, при необходимости выполнять корректирующие мероприятия по выявленным несоответствиям;</w:t>
      </w:r>
    </w:p>
    <w:p w:rsidR="00821D32" w:rsidRPr="00DC27D8" w:rsidRDefault="00A73084" w:rsidP="00DC27D8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7D8">
        <w:rPr>
          <w:rFonts w:ascii="Times New Roman" w:hAnsi="Times New Roman" w:cs="Times New Roman"/>
          <w:sz w:val="28"/>
          <w:szCs w:val="28"/>
        </w:rPr>
        <w:t>с</w:t>
      </w:r>
      <w:r w:rsidR="001D534D" w:rsidRPr="00DC27D8">
        <w:rPr>
          <w:rFonts w:ascii="Times New Roman" w:hAnsi="Times New Roman" w:cs="Times New Roman"/>
          <w:sz w:val="28"/>
          <w:szCs w:val="28"/>
        </w:rPr>
        <w:t>облюдать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 и контролировать соблюдение </w:t>
      </w:r>
      <w:r w:rsidR="009B43E6" w:rsidRPr="00DC27D8">
        <w:rPr>
          <w:rFonts w:ascii="Times New Roman" w:hAnsi="Times New Roman" w:cs="Times New Roman"/>
          <w:sz w:val="28"/>
          <w:szCs w:val="28"/>
        </w:rPr>
        <w:t xml:space="preserve">младшим </w:t>
      </w:r>
      <w:r w:rsidR="00821D32" w:rsidRPr="00DC27D8">
        <w:rPr>
          <w:rFonts w:ascii="Times New Roman" w:hAnsi="Times New Roman" w:cs="Times New Roman"/>
          <w:sz w:val="28"/>
          <w:szCs w:val="28"/>
        </w:rPr>
        <w:t>персоналом всех требований по профилактике внутрибольничных инфекций и по поддержанию противоэпидемического режима в ОАРИТ;</w:t>
      </w:r>
    </w:p>
    <w:p w:rsidR="00821D32" w:rsidRPr="00DC27D8" w:rsidRDefault="00A73084" w:rsidP="00DC27D8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7D8">
        <w:rPr>
          <w:rFonts w:ascii="Times New Roman" w:hAnsi="Times New Roman" w:cs="Times New Roman"/>
          <w:sz w:val="28"/>
          <w:szCs w:val="28"/>
        </w:rPr>
        <w:t>п</w:t>
      </w:r>
      <w:r w:rsidR="001D534D" w:rsidRPr="00DC27D8">
        <w:rPr>
          <w:rFonts w:ascii="Times New Roman" w:hAnsi="Times New Roman" w:cs="Times New Roman"/>
          <w:sz w:val="28"/>
          <w:szCs w:val="28"/>
        </w:rPr>
        <w:t>ри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 появлении нештатных ситуаций извещать об этом</w:t>
      </w:r>
      <w:r w:rsidR="009B43E6" w:rsidRPr="00DC27D8">
        <w:rPr>
          <w:rFonts w:ascii="Times New Roman" w:hAnsi="Times New Roman" w:cs="Times New Roman"/>
          <w:sz w:val="28"/>
          <w:szCs w:val="28"/>
        </w:rPr>
        <w:t xml:space="preserve"> старшую медсестру,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 заведующего ОАРИТ, при его отсутствии ответственного дежурного; сообщать о всех ситуациях, представляющих угрозу жизни и </w:t>
      </w:r>
      <w:r w:rsidR="00821D32" w:rsidRPr="00DC27D8">
        <w:rPr>
          <w:rFonts w:ascii="Times New Roman" w:hAnsi="Times New Roman" w:cs="Times New Roman"/>
          <w:sz w:val="28"/>
          <w:szCs w:val="28"/>
        </w:rPr>
        <w:lastRenderedPageBreak/>
        <w:t>здоровья людей, сохранности имущества работодателя и работников, согласно утвержденных схем оповещения.</w:t>
      </w:r>
    </w:p>
    <w:p w:rsidR="00821D32" w:rsidRPr="00DC27D8" w:rsidRDefault="00A73084" w:rsidP="00DC27D8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7D8">
        <w:rPr>
          <w:rFonts w:ascii="Times New Roman" w:hAnsi="Times New Roman" w:cs="Times New Roman"/>
          <w:sz w:val="28"/>
          <w:szCs w:val="28"/>
        </w:rPr>
        <w:t>п</w:t>
      </w:r>
      <w:r w:rsidR="001D534D" w:rsidRPr="00DC27D8">
        <w:rPr>
          <w:rFonts w:ascii="Times New Roman" w:hAnsi="Times New Roman" w:cs="Times New Roman"/>
          <w:sz w:val="28"/>
          <w:szCs w:val="28"/>
        </w:rPr>
        <w:t>роводить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 воспитательную работу </w:t>
      </w:r>
      <w:r w:rsidR="009B43E6" w:rsidRPr="00DC27D8">
        <w:rPr>
          <w:rFonts w:ascii="Times New Roman" w:hAnsi="Times New Roman" w:cs="Times New Roman"/>
          <w:sz w:val="28"/>
          <w:szCs w:val="28"/>
        </w:rPr>
        <w:t xml:space="preserve">младшему персоналу </w:t>
      </w:r>
      <w:r w:rsidR="00821D32" w:rsidRPr="00DC27D8">
        <w:rPr>
          <w:rFonts w:ascii="Times New Roman" w:hAnsi="Times New Roman" w:cs="Times New Roman"/>
          <w:sz w:val="28"/>
          <w:szCs w:val="28"/>
        </w:rPr>
        <w:t xml:space="preserve">в коллективе отделения, развивая в сотрудниках стремление к совершенствованию профессиональных знаний и навыков, чувство долга перед больными, коллегиальность, взаимопомощь, соблюдение норм этики и принципов </w:t>
      </w:r>
      <w:r w:rsidR="00981DC0" w:rsidRPr="00DC27D8">
        <w:rPr>
          <w:rFonts w:ascii="Times New Roman" w:hAnsi="Times New Roman" w:cs="Times New Roman"/>
          <w:sz w:val="28"/>
          <w:szCs w:val="28"/>
        </w:rPr>
        <w:t>медицинской деонтологии</w:t>
      </w:r>
      <w:r w:rsidR="00821D32" w:rsidRPr="00DC27D8">
        <w:rPr>
          <w:rFonts w:ascii="Times New Roman" w:hAnsi="Times New Roman" w:cs="Times New Roman"/>
          <w:sz w:val="28"/>
          <w:szCs w:val="28"/>
        </w:rPr>
        <w:t>, в меру своей компетенции рассматривать факты обращений и предложений со стороны со</w:t>
      </w:r>
      <w:r w:rsidR="00981DC0" w:rsidRPr="00DC27D8">
        <w:rPr>
          <w:rFonts w:ascii="Times New Roman" w:hAnsi="Times New Roman" w:cs="Times New Roman"/>
          <w:sz w:val="28"/>
          <w:szCs w:val="28"/>
        </w:rPr>
        <w:t>трудников, пациентов и их семей;</w:t>
      </w:r>
    </w:p>
    <w:p w:rsidR="00981DC0" w:rsidRPr="00DC27D8" w:rsidRDefault="001D534D" w:rsidP="00DC27D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rPr>
          <w:rFonts w:eastAsiaTheme="minorEastAsia"/>
          <w:lang w:eastAsia="ru-RU"/>
        </w:rPr>
      </w:pPr>
      <w:r w:rsidRPr="00DC27D8">
        <w:rPr>
          <w:rFonts w:eastAsiaTheme="minorEastAsia"/>
          <w:lang w:eastAsia="ru-RU"/>
        </w:rPr>
        <w:t>Регулярно</w:t>
      </w:r>
      <w:r w:rsidR="00981DC0" w:rsidRPr="00DC27D8">
        <w:rPr>
          <w:rFonts w:eastAsiaTheme="minorEastAsia"/>
          <w:lang w:eastAsia="ru-RU"/>
        </w:rPr>
        <w:t xml:space="preserve"> и своевременно проходить медицинские осмотры.</w:t>
      </w:r>
    </w:p>
    <w:p w:rsidR="00981DC0" w:rsidRPr="00DC27D8" w:rsidRDefault="00981DC0" w:rsidP="00DC27D8">
      <w:pPr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92852" w:rsidRDefault="00DC27D8" w:rsidP="00DC27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807CE3" w:rsidRPr="00DC27D8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DC27D8" w:rsidRPr="00DC27D8" w:rsidRDefault="00DC27D8" w:rsidP="00DC27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7CE3" w:rsidRPr="00DC27D8" w:rsidRDefault="00981DC0" w:rsidP="00DC27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12</w:t>
      </w:r>
      <w:r w:rsidR="00DC27D8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43E6" w:rsidRPr="00DC27D8">
        <w:rPr>
          <w:rFonts w:ascii="Times New Roman" w:eastAsia="Times New Roman" w:hAnsi="Times New Roman" w:cs="Times New Roman"/>
          <w:sz w:val="28"/>
          <w:szCs w:val="28"/>
        </w:rPr>
        <w:t>Сестра-хозяйка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имеет право:</w:t>
      </w:r>
    </w:p>
    <w:p w:rsidR="00807CE3" w:rsidRPr="00DC27D8" w:rsidRDefault="00807CE3" w:rsidP="00DC27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284713" w:rsidRPr="00DC27D8" w:rsidRDefault="00807CE3" w:rsidP="00DC27D8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DC27D8">
        <w:rPr>
          <w:rFonts w:eastAsia="Times New Roman"/>
        </w:rPr>
        <w:t xml:space="preserve">2) </w:t>
      </w:r>
      <w:r w:rsidR="00284713" w:rsidRPr="00DC27D8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807CE3" w:rsidRPr="00DC27D8" w:rsidRDefault="00284713" w:rsidP="00DC27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обсуждении вопросов, касающихся исполняемых ею должностных обязанностей; </w:t>
      </w:r>
    </w:p>
    <w:p w:rsidR="00807CE3" w:rsidRPr="00DC27D8" w:rsidRDefault="00284713" w:rsidP="00DC27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4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) получать информацию, необходимую для выполнения своих обязанностей; </w:t>
      </w:r>
    </w:p>
    <w:p w:rsidR="00807CE3" w:rsidRPr="00DC27D8" w:rsidRDefault="00A73084" w:rsidP="00DC27D8">
      <w:pPr>
        <w:pStyle w:val="a3"/>
        <w:numPr>
          <w:ilvl w:val="0"/>
          <w:numId w:val="32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DC27D8">
        <w:rPr>
          <w:rFonts w:eastAsia="Times New Roman"/>
        </w:rPr>
        <w:t>п</w:t>
      </w:r>
      <w:r w:rsidR="001D534D" w:rsidRPr="00DC27D8">
        <w:rPr>
          <w:rFonts w:eastAsia="Times New Roman"/>
        </w:rPr>
        <w:t>одписывать</w:t>
      </w:r>
      <w:r w:rsidR="00807CE3" w:rsidRPr="00DC27D8">
        <w:rPr>
          <w:rFonts w:eastAsia="Times New Roman"/>
        </w:rPr>
        <w:t xml:space="preserve"> и визировать документы в пределах своей компетенции;</w:t>
      </w:r>
    </w:p>
    <w:p w:rsidR="00807CE3" w:rsidRPr="00DC27D8" w:rsidRDefault="00A73084" w:rsidP="00DC27D8">
      <w:pPr>
        <w:pStyle w:val="a3"/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DC27D8">
        <w:rPr>
          <w:rFonts w:eastAsia="Times New Roman"/>
        </w:rPr>
        <w:t>в</w:t>
      </w:r>
      <w:r w:rsidR="001D534D" w:rsidRPr="00DC27D8">
        <w:rPr>
          <w:rFonts w:eastAsia="Times New Roman"/>
        </w:rPr>
        <w:t>носить</w:t>
      </w:r>
      <w:r w:rsidR="00807CE3" w:rsidRPr="00DC27D8">
        <w:rPr>
          <w:rFonts w:eastAsia="Times New Roman"/>
        </w:rPr>
        <w:t xml:space="preserve"> предложения р</w:t>
      </w:r>
      <w:r w:rsidR="009B43E6" w:rsidRPr="00DC27D8">
        <w:rPr>
          <w:rFonts w:eastAsia="Times New Roman"/>
        </w:rPr>
        <w:t xml:space="preserve">уководителю </w:t>
      </w:r>
      <w:r w:rsidR="001D534D" w:rsidRPr="00DC27D8">
        <w:rPr>
          <w:rFonts w:eastAsia="Times New Roman"/>
        </w:rPr>
        <w:t>отделения и</w:t>
      </w:r>
      <w:r w:rsidR="009B43E6" w:rsidRPr="00DC27D8">
        <w:rPr>
          <w:rFonts w:eastAsia="Times New Roman"/>
        </w:rPr>
        <w:t xml:space="preserve"> старшей</w:t>
      </w:r>
      <w:r w:rsidR="00807CE3" w:rsidRPr="00DC27D8">
        <w:rPr>
          <w:rFonts w:eastAsia="Times New Roman"/>
        </w:rPr>
        <w:t xml:space="preserve"> медицинской сестре:</w:t>
      </w:r>
    </w:p>
    <w:p w:rsidR="00807CE3" w:rsidRPr="00DC27D8" w:rsidRDefault="00A73084" w:rsidP="00DC27D8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3E6" w:rsidRPr="00DC27D8">
        <w:rPr>
          <w:rFonts w:ascii="Times New Roman" w:eastAsia="Times New Roman" w:hAnsi="Times New Roman" w:cs="Times New Roman"/>
          <w:sz w:val="28"/>
          <w:szCs w:val="28"/>
        </w:rPr>
        <w:t>подбору и расстановке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младшего 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персонала в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отделении, улучшению организации;</w:t>
      </w:r>
    </w:p>
    <w:p w:rsidR="00807CE3" w:rsidRPr="00DC27D8" w:rsidRDefault="00A73084" w:rsidP="00DC27D8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улучшению условия</w:t>
      </w:r>
      <w:r w:rsidR="009B43E6" w:rsidRPr="00DC2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труда младшего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медицинского персонала; </w:t>
      </w:r>
    </w:p>
    <w:p w:rsidR="00807CE3" w:rsidRPr="00DC27D8" w:rsidRDefault="00A73084" w:rsidP="00DC27D8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ди</w:t>
      </w:r>
      <w:r w:rsidR="009B43E6" w:rsidRPr="00DC27D8">
        <w:rPr>
          <w:rFonts w:ascii="Times New Roman" w:eastAsia="Times New Roman" w:hAnsi="Times New Roman" w:cs="Times New Roman"/>
          <w:sz w:val="28"/>
          <w:szCs w:val="28"/>
        </w:rPr>
        <w:t>фференциальной оплате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младшего медперсонала отделения;</w:t>
      </w:r>
    </w:p>
    <w:p w:rsidR="00807CE3" w:rsidRPr="00DC27D8" w:rsidRDefault="00A73084" w:rsidP="00DC27D8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81DC0" w:rsidRPr="00DC27D8">
        <w:rPr>
          <w:rFonts w:ascii="Times New Roman" w:eastAsia="Times New Roman" w:hAnsi="Times New Roman" w:cs="Times New Roman"/>
          <w:sz w:val="28"/>
          <w:szCs w:val="28"/>
        </w:rPr>
        <w:t xml:space="preserve"> поощрениям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3E6" w:rsidRPr="00DC27D8">
        <w:rPr>
          <w:rFonts w:ascii="Times New Roman" w:eastAsia="Times New Roman" w:hAnsi="Times New Roman" w:cs="Times New Roman"/>
          <w:sz w:val="28"/>
          <w:szCs w:val="28"/>
        </w:rPr>
        <w:t xml:space="preserve">и наложений 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</w:rPr>
        <w:t>взысканий младшему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 xml:space="preserve"> персоналу;</w:t>
      </w:r>
    </w:p>
    <w:p w:rsidR="00284713" w:rsidRPr="00DC27D8" w:rsidRDefault="00DC27D8" w:rsidP="00DC27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="009B43E6" w:rsidRPr="00DC27D8">
        <w:rPr>
          <w:rFonts w:ascii="Times New Roman" w:hAnsi="Times New Roman" w:cs="Times New Roman"/>
          <w:sz w:val="28"/>
          <w:szCs w:val="28"/>
        </w:rPr>
        <w:t>требовать от</w:t>
      </w:r>
      <w:r w:rsidR="00284713" w:rsidRPr="00DC27D8">
        <w:rPr>
          <w:rFonts w:ascii="Times New Roman" w:hAnsi="Times New Roman" w:cs="Times New Roman"/>
          <w:sz w:val="28"/>
          <w:szCs w:val="28"/>
        </w:rPr>
        <w:t xml:space="preserve"> ММП отделения выполнять функциональные обязанности соответственно должностных инструкций;</w:t>
      </w:r>
    </w:p>
    <w:p w:rsidR="00807CE3" w:rsidRPr="00DC27D8" w:rsidRDefault="00284713" w:rsidP="00DC27D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C27D8">
        <w:rPr>
          <w:rFonts w:ascii="Times New Roman" w:eastAsia="Times New Roman" w:hAnsi="Times New Roman" w:cs="Times New Roman"/>
          <w:sz w:val="28"/>
          <w:szCs w:val="28"/>
        </w:rPr>
        <w:t>8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</w:rPr>
        <w:t>) п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ринимать участие в работе совещаний, научно-практических конференций и семинарах по вопросам, относящимся к профессиональной деятельности;</w:t>
      </w:r>
    </w:p>
    <w:p w:rsidR="00807CE3" w:rsidRPr="00DC27D8" w:rsidRDefault="00284713" w:rsidP="00DC27D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1D534D"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повышать свою</w:t>
      </w:r>
      <w:r w:rsidR="00807CE3" w:rsidRPr="00DC27D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квалификацию в установленном порядке.</w:t>
      </w:r>
    </w:p>
    <w:p w:rsidR="00284713" w:rsidRPr="00DC27D8" w:rsidRDefault="00A73084" w:rsidP="00DC27D8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н</w:t>
      </w:r>
      <w:r w:rsidR="001D534D" w:rsidRPr="00DC27D8">
        <w:t>а</w:t>
      </w:r>
      <w:r w:rsidR="00284713" w:rsidRPr="00DC27D8">
        <w:t xml:space="preserve"> моральное и материальное вознаграждение за успехи в работе;</w:t>
      </w:r>
    </w:p>
    <w:p w:rsidR="00284713" w:rsidRPr="00DC27D8" w:rsidRDefault="00A73084" w:rsidP="00DC27D8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в</w:t>
      </w:r>
      <w:r w:rsidR="00284713" w:rsidRPr="00DC27D8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981DC0" w:rsidRPr="00DC27D8">
        <w:t>центра</w:t>
      </w:r>
      <w:r w:rsidR="00284713" w:rsidRPr="00DC27D8">
        <w:t>;</w:t>
      </w:r>
    </w:p>
    <w:p w:rsidR="00284713" w:rsidRDefault="00A73084" w:rsidP="00DC27D8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C27D8">
        <w:t>и</w:t>
      </w:r>
      <w:r w:rsidR="001D534D" w:rsidRPr="00DC27D8">
        <w:t>ные</w:t>
      </w:r>
      <w:r w:rsidR="00284713" w:rsidRPr="00DC27D8">
        <w:t xml:space="preserve"> права в соответствии с действующим законодательством.</w:t>
      </w:r>
    </w:p>
    <w:p w:rsidR="00DC27D8" w:rsidRDefault="00DC27D8" w:rsidP="00DC27D8">
      <w:pPr>
        <w:tabs>
          <w:tab w:val="left" w:pos="0"/>
        </w:tabs>
        <w:spacing w:after="0" w:line="240" w:lineRule="auto"/>
        <w:jc w:val="both"/>
        <w:rPr>
          <w:rFonts w:eastAsia="Calibri"/>
        </w:rPr>
      </w:pPr>
    </w:p>
    <w:p w:rsidR="00255FD6" w:rsidRDefault="00255FD6" w:rsidP="00DC27D8">
      <w:pPr>
        <w:tabs>
          <w:tab w:val="left" w:pos="0"/>
        </w:tabs>
        <w:spacing w:after="0" w:line="240" w:lineRule="auto"/>
        <w:jc w:val="both"/>
        <w:rPr>
          <w:rFonts w:eastAsia="Calibri"/>
        </w:rPr>
      </w:pPr>
    </w:p>
    <w:p w:rsidR="00255FD6" w:rsidRPr="00DC27D8" w:rsidRDefault="00255FD6" w:rsidP="00DC27D8">
      <w:pPr>
        <w:tabs>
          <w:tab w:val="left" w:pos="0"/>
        </w:tabs>
        <w:spacing w:after="0" w:line="240" w:lineRule="auto"/>
        <w:jc w:val="both"/>
        <w:rPr>
          <w:rFonts w:eastAsia="Calibri"/>
        </w:rPr>
      </w:pPr>
    </w:p>
    <w:p w:rsidR="00986119" w:rsidRDefault="00DC27D8" w:rsidP="00255FD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4.</w:t>
      </w:r>
      <w:r w:rsidR="00986119" w:rsidRPr="00DC27D8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255FD6" w:rsidRPr="00DC27D8" w:rsidRDefault="00255FD6" w:rsidP="00255FD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07CE3" w:rsidRPr="00DC27D8" w:rsidRDefault="00981DC0" w:rsidP="00255F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27D8">
        <w:rPr>
          <w:rFonts w:ascii="Times New Roman" w:hAnsi="Times New Roman" w:cs="Times New Roman"/>
          <w:sz w:val="28"/>
          <w:szCs w:val="28"/>
        </w:rPr>
        <w:t>13</w:t>
      </w:r>
      <w:r w:rsidR="00255FD6">
        <w:rPr>
          <w:rFonts w:ascii="Times New Roman" w:hAnsi="Times New Roman" w:cs="Times New Roman"/>
          <w:sz w:val="28"/>
          <w:szCs w:val="28"/>
        </w:rPr>
        <w:t>.</w:t>
      </w:r>
      <w:r w:rsidR="009B43E6" w:rsidRPr="00DC27D8">
        <w:rPr>
          <w:rFonts w:ascii="Times New Roman" w:hAnsi="Times New Roman" w:cs="Times New Roman"/>
          <w:sz w:val="28"/>
          <w:szCs w:val="28"/>
        </w:rPr>
        <w:t>Сестра-хозяйка</w:t>
      </w:r>
      <w:r w:rsidR="00807CE3" w:rsidRPr="00DC27D8">
        <w:rPr>
          <w:rFonts w:ascii="Times New Roman" w:hAnsi="Times New Roman" w:cs="Times New Roman"/>
          <w:sz w:val="28"/>
          <w:szCs w:val="28"/>
        </w:rPr>
        <w:t xml:space="preserve"> несет ответственность </w:t>
      </w:r>
      <w:r w:rsidR="00807CE3" w:rsidRPr="00DC27D8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>2) последствия принятых им решений, выходящих за пределы его полномочий;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>6) несоблюдение норм охраны труда, техники безопасности, пожарной безопасности;</w:t>
      </w:r>
    </w:p>
    <w:p w:rsidR="00981DC0" w:rsidRPr="00DC27D8" w:rsidRDefault="00981DC0" w:rsidP="00255F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C27D8">
        <w:rPr>
          <w:rFonts w:ascii="Times New Roman" w:eastAsia="Calibri" w:hAnsi="Times New Roman" w:cs="Times New Roman"/>
          <w:sz w:val="28"/>
          <w:szCs w:val="28"/>
          <w:lang w:eastAsia="en-US"/>
        </w:rPr>
        <w:t>7) несоблюдение требований внутренних документов центра.</w:t>
      </w:r>
    </w:p>
    <w:p w:rsidR="00981DC0" w:rsidRPr="00DC27D8" w:rsidRDefault="00981DC0" w:rsidP="00255FD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1D534D" w:rsidRPr="00DC27D8" w:rsidRDefault="001D534D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1D534D" w:rsidRPr="00DC27D8" w:rsidRDefault="001D534D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Старшая меди</w:t>
      </w:r>
      <w:r w:rsidR="00255FD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цинская сестра_________________</w:t>
      </w:r>
      <w:r w:rsidR="009B43E6"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Сагадиева Г.И.</w:t>
      </w: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Заведующий отделением  </w:t>
      </w:r>
      <w:r w:rsidR="009B43E6"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____________________Кулуспаев Е.С.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255FD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Исахова </w:t>
      </w:r>
      <w:r w:rsidR="00255FD6"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</w:t>
      </w:r>
      <w:r w:rsidR="00255FD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овеческими ресурсами ________</w:t>
      </w:r>
      <w:bookmarkStart w:id="0" w:name="_GoBack"/>
      <w:bookmarkEnd w:id="0"/>
      <w:r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255FD6" w:rsidRPr="00255FD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255FD6" w:rsidRPr="00DC27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</w:t>
      </w:r>
      <w:r w:rsidR="00255FD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81DC0" w:rsidRPr="00DC27D8" w:rsidRDefault="00981DC0" w:rsidP="00DC27D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C27D8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27D8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981DC0" w:rsidRPr="00DC27D8" w:rsidRDefault="00981DC0" w:rsidP="00DC27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1DC0" w:rsidRPr="00DC27D8" w:rsidRDefault="00981DC0" w:rsidP="00DC27D8">
      <w:pPr>
        <w:spacing w:after="0" w:line="240" w:lineRule="auto"/>
        <w:rPr>
          <w:rFonts w:ascii="Times New Roman" w:hAnsi="Times New Roman" w:cs="Times New Roman"/>
        </w:rPr>
      </w:pPr>
    </w:p>
    <w:p w:rsidR="00BA4EA3" w:rsidRPr="00DC27D8" w:rsidRDefault="00BA4EA3" w:rsidP="00DC27D8">
      <w:pPr>
        <w:spacing w:after="0" w:line="240" w:lineRule="auto"/>
        <w:rPr>
          <w:rFonts w:ascii="Times New Roman" w:hAnsi="Times New Roman" w:cs="Times New Roman"/>
        </w:rPr>
      </w:pPr>
    </w:p>
    <w:p w:rsidR="00284713" w:rsidRPr="00DC27D8" w:rsidRDefault="00284713" w:rsidP="00DC27D8">
      <w:pPr>
        <w:spacing w:after="0" w:line="240" w:lineRule="auto"/>
        <w:rPr>
          <w:rFonts w:ascii="Times New Roman" w:hAnsi="Times New Roman" w:cs="Times New Roman"/>
        </w:rPr>
      </w:pPr>
    </w:p>
    <w:sectPr w:rsidR="00284713" w:rsidRPr="00DC27D8" w:rsidSect="00DC27D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C6F" w:rsidRDefault="00EB3C6F" w:rsidP="007A3694">
      <w:pPr>
        <w:spacing w:after="0" w:line="240" w:lineRule="auto"/>
      </w:pPr>
      <w:r>
        <w:separator/>
      </w:r>
    </w:p>
  </w:endnote>
  <w:endnote w:type="continuationSeparator" w:id="0">
    <w:p w:rsidR="00EB3C6F" w:rsidRDefault="00EB3C6F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C6F" w:rsidRDefault="00EB3C6F" w:rsidP="007A3694">
      <w:pPr>
        <w:spacing w:after="0" w:line="240" w:lineRule="auto"/>
      </w:pPr>
      <w:r>
        <w:separator/>
      </w:r>
    </w:p>
  </w:footnote>
  <w:footnote w:type="continuationSeparator" w:id="0">
    <w:p w:rsidR="00EB3C6F" w:rsidRDefault="00EB3C6F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B3609"/>
    <w:multiLevelType w:val="hybridMultilevel"/>
    <w:tmpl w:val="BE38E818"/>
    <w:lvl w:ilvl="0" w:tplc="EE4EE4B0">
      <w:start w:val="1"/>
      <w:numFmt w:val="decimal"/>
      <w:lvlText w:val="%1."/>
      <w:lvlJc w:val="left"/>
      <w:pPr>
        <w:ind w:left="720" w:hanging="360"/>
      </w:pPr>
    </w:lvl>
    <w:lvl w:ilvl="1" w:tplc="D39CC460">
      <w:start w:val="1"/>
      <w:numFmt w:val="lowerLetter"/>
      <w:lvlText w:val="%2."/>
      <w:lvlJc w:val="left"/>
      <w:pPr>
        <w:ind w:left="1440" w:hanging="360"/>
      </w:pPr>
    </w:lvl>
    <w:lvl w:ilvl="2" w:tplc="29D66E18" w:tentative="1">
      <w:start w:val="1"/>
      <w:numFmt w:val="lowerRoman"/>
      <w:lvlText w:val="%3."/>
      <w:lvlJc w:val="right"/>
      <w:pPr>
        <w:ind w:left="2160" w:hanging="180"/>
      </w:pPr>
    </w:lvl>
    <w:lvl w:ilvl="3" w:tplc="186AF49E" w:tentative="1">
      <w:start w:val="1"/>
      <w:numFmt w:val="decimal"/>
      <w:lvlText w:val="%4."/>
      <w:lvlJc w:val="left"/>
      <w:pPr>
        <w:ind w:left="2880" w:hanging="360"/>
      </w:pPr>
    </w:lvl>
    <w:lvl w:ilvl="4" w:tplc="FCB44A7A" w:tentative="1">
      <w:start w:val="1"/>
      <w:numFmt w:val="lowerLetter"/>
      <w:lvlText w:val="%5."/>
      <w:lvlJc w:val="left"/>
      <w:pPr>
        <w:ind w:left="3600" w:hanging="360"/>
      </w:pPr>
    </w:lvl>
    <w:lvl w:ilvl="5" w:tplc="9188851C" w:tentative="1">
      <w:start w:val="1"/>
      <w:numFmt w:val="lowerRoman"/>
      <w:lvlText w:val="%6."/>
      <w:lvlJc w:val="right"/>
      <w:pPr>
        <w:ind w:left="4320" w:hanging="180"/>
      </w:pPr>
    </w:lvl>
    <w:lvl w:ilvl="6" w:tplc="E3B2A8A4" w:tentative="1">
      <w:start w:val="1"/>
      <w:numFmt w:val="decimal"/>
      <w:lvlText w:val="%7."/>
      <w:lvlJc w:val="left"/>
      <w:pPr>
        <w:ind w:left="5040" w:hanging="360"/>
      </w:pPr>
    </w:lvl>
    <w:lvl w:ilvl="7" w:tplc="3FAE6EA4" w:tentative="1">
      <w:start w:val="1"/>
      <w:numFmt w:val="lowerLetter"/>
      <w:lvlText w:val="%8."/>
      <w:lvlJc w:val="left"/>
      <w:pPr>
        <w:ind w:left="5760" w:hanging="360"/>
      </w:pPr>
    </w:lvl>
    <w:lvl w:ilvl="8" w:tplc="EE385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19E"/>
    <w:multiLevelType w:val="hybridMultilevel"/>
    <w:tmpl w:val="BE38E818"/>
    <w:name w:val="WW8Num8"/>
    <w:lvl w:ilvl="0" w:tplc="07769C98">
      <w:start w:val="1"/>
      <w:numFmt w:val="decimal"/>
      <w:lvlText w:val="%1."/>
      <w:lvlJc w:val="left"/>
      <w:pPr>
        <w:ind w:left="8157" w:hanging="360"/>
      </w:pPr>
    </w:lvl>
    <w:lvl w:ilvl="1" w:tplc="E8D4B05A">
      <w:start w:val="1"/>
      <w:numFmt w:val="lowerLetter"/>
      <w:lvlText w:val="%2."/>
      <w:lvlJc w:val="left"/>
      <w:pPr>
        <w:ind w:left="1440" w:hanging="360"/>
      </w:pPr>
    </w:lvl>
    <w:lvl w:ilvl="2" w:tplc="DF5EAFD0" w:tentative="1">
      <w:start w:val="1"/>
      <w:numFmt w:val="lowerRoman"/>
      <w:lvlText w:val="%3."/>
      <w:lvlJc w:val="right"/>
      <w:pPr>
        <w:ind w:left="2160" w:hanging="180"/>
      </w:pPr>
    </w:lvl>
    <w:lvl w:ilvl="3" w:tplc="31F4BE82" w:tentative="1">
      <w:start w:val="1"/>
      <w:numFmt w:val="decimal"/>
      <w:lvlText w:val="%4."/>
      <w:lvlJc w:val="left"/>
      <w:pPr>
        <w:ind w:left="2880" w:hanging="360"/>
      </w:pPr>
    </w:lvl>
    <w:lvl w:ilvl="4" w:tplc="3B1624EA" w:tentative="1">
      <w:start w:val="1"/>
      <w:numFmt w:val="lowerLetter"/>
      <w:lvlText w:val="%5."/>
      <w:lvlJc w:val="left"/>
      <w:pPr>
        <w:ind w:left="3600" w:hanging="360"/>
      </w:pPr>
    </w:lvl>
    <w:lvl w:ilvl="5" w:tplc="976A21F8" w:tentative="1">
      <w:start w:val="1"/>
      <w:numFmt w:val="lowerRoman"/>
      <w:lvlText w:val="%6."/>
      <w:lvlJc w:val="right"/>
      <w:pPr>
        <w:ind w:left="4320" w:hanging="180"/>
      </w:pPr>
    </w:lvl>
    <w:lvl w:ilvl="6" w:tplc="8C261A3E" w:tentative="1">
      <w:start w:val="1"/>
      <w:numFmt w:val="decimal"/>
      <w:lvlText w:val="%7."/>
      <w:lvlJc w:val="left"/>
      <w:pPr>
        <w:ind w:left="5040" w:hanging="360"/>
      </w:pPr>
    </w:lvl>
    <w:lvl w:ilvl="7" w:tplc="011CFA06" w:tentative="1">
      <w:start w:val="1"/>
      <w:numFmt w:val="lowerLetter"/>
      <w:lvlText w:val="%8."/>
      <w:lvlJc w:val="left"/>
      <w:pPr>
        <w:ind w:left="5760" w:hanging="360"/>
      </w:pPr>
    </w:lvl>
    <w:lvl w:ilvl="8" w:tplc="82662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F117AFF"/>
    <w:multiLevelType w:val="hybridMultilevel"/>
    <w:tmpl w:val="93E088B4"/>
    <w:lvl w:ilvl="0" w:tplc="AB927A84">
      <w:start w:val="1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6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 w15:restartNumberingAfterBreak="0">
    <w:nsid w:val="322E494E"/>
    <w:multiLevelType w:val="hybridMultilevel"/>
    <w:tmpl w:val="4D04E3A6"/>
    <w:lvl w:ilvl="0" w:tplc="8F1CB8C0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9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0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D2B1E0F"/>
    <w:multiLevelType w:val="hybridMultilevel"/>
    <w:tmpl w:val="960A94CA"/>
    <w:lvl w:ilvl="0" w:tplc="58F65E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8F5A94"/>
    <w:multiLevelType w:val="hybridMultilevel"/>
    <w:tmpl w:val="716CBE04"/>
    <w:lvl w:ilvl="0" w:tplc="F6E0982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A8126D5"/>
    <w:multiLevelType w:val="multilevel"/>
    <w:tmpl w:val="DFB825B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8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21"/>
  </w:num>
  <w:num w:numId="4">
    <w:abstractNumId w:val="14"/>
  </w:num>
  <w:num w:numId="5">
    <w:abstractNumId w:val="16"/>
  </w:num>
  <w:num w:numId="6">
    <w:abstractNumId w:val="32"/>
  </w:num>
  <w:num w:numId="7">
    <w:abstractNumId w:val="30"/>
  </w:num>
  <w:num w:numId="8">
    <w:abstractNumId w:val="2"/>
  </w:num>
  <w:num w:numId="9">
    <w:abstractNumId w:val="19"/>
  </w:num>
  <w:num w:numId="10">
    <w:abstractNumId w:val="3"/>
  </w:num>
  <w:num w:numId="11">
    <w:abstractNumId w:val="24"/>
  </w:num>
  <w:num w:numId="12">
    <w:abstractNumId w:val="6"/>
  </w:num>
  <w:num w:numId="13">
    <w:abstractNumId w:val="25"/>
  </w:num>
  <w:num w:numId="14">
    <w:abstractNumId w:val="31"/>
  </w:num>
  <w:num w:numId="15">
    <w:abstractNumId w:val="9"/>
  </w:num>
  <w:num w:numId="16">
    <w:abstractNumId w:val="8"/>
  </w:num>
  <w:num w:numId="17">
    <w:abstractNumId w:val="1"/>
  </w:num>
  <w:num w:numId="18">
    <w:abstractNumId w:val="22"/>
  </w:num>
  <w:num w:numId="19">
    <w:abstractNumId w:val="33"/>
  </w:num>
  <w:num w:numId="20">
    <w:abstractNumId w:val="4"/>
  </w:num>
  <w:num w:numId="21">
    <w:abstractNumId w:val="26"/>
  </w:num>
  <w:num w:numId="22">
    <w:abstractNumId w:val="20"/>
  </w:num>
  <w:num w:numId="23">
    <w:abstractNumId w:val="5"/>
  </w:num>
  <w:num w:numId="24">
    <w:abstractNumId w:val="0"/>
  </w:num>
  <w:num w:numId="25">
    <w:abstractNumId w:val="13"/>
  </w:num>
  <w:num w:numId="26">
    <w:abstractNumId w:val="12"/>
  </w:num>
  <w:num w:numId="27">
    <w:abstractNumId w:val="29"/>
  </w:num>
  <w:num w:numId="28">
    <w:abstractNumId w:val="10"/>
  </w:num>
  <w:num w:numId="29">
    <w:abstractNumId w:val="27"/>
  </w:num>
  <w:num w:numId="30">
    <w:abstractNumId w:val="18"/>
  </w:num>
  <w:num w:numId="31">
    <w:abstractNumId w:val="28"/>
  </w:num>
  <w:num w:numId="32">
    <w:abstractNumId w:val="23"/>
  </w:num>
  <w:num w:numId="33">
    <w:abstractNumId w:val="1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91E8F"/>
    <w:rsid w:val="000F350F"/>
    <w:rsid w:val="00101B15"/>
    <w:rsid w:val="001D482F"/>
    <w:rsid w:val="001D534D"/>
    <w:rsid w:val="001E1A1F"/>
    <w:rsid w:val="001F1C10"/>
    <w:rsid w:val="001F1EA8"/>
    <w:rsid w:val="00255FD6"/>
    <w:rsid w:val="00282BE5"/>
    <w:rsid w:val="00284713"/>
    <w:rsid w:val="00350FA9"/>
    <w:rsid w:val="00352C09"/>
    <w:rsid w:val="00374909"/>
    <w:rsid w:val="00392852"/>
    <w:rsid w:val="004311E3"/>
    <w:rsid w:val="004E2602"/>
    <w:rsid w:val="004E4892"/>
    <w:rsid w:val="005617EC"/>
    <w:rsid w:val="005E0697"/>
    <w:rsid w:val="005F3C89"/>
    <w:rsid w:val="0068162F"/>
    <w:rsid w:val="006D7F7E"/>
    <w:rsid w:val="00705A80"/>
    <w:rsid w:val="00727593"/>
    <w:rsid w:val="00795B4D"/>
    <w:rsid w:val="007A3694"/>
    <w:rsid w:val="007A5A84"/>
    <w:rsid w:val="00807CE3"/>
    <w:rsid w:val="00821D32"/>
    <w:rsid w:val="00854259"/>
    <w:rsid w:val="008A1389"/>
    <w:rsid w:val="008D5C16"/>
    <w:rsid w:val="009676A0"/>
    <w:rsid w:val="00981DC0"/>
    <w:rsid w:val="00986119"/>
    <w:rsid w:val="009B43E6"/>
    <w:rsid w:val="00A158CB"/>
    <w:rsid w:val="00A244F8"/>
    <w:rsid w:val="00A73084"/>
    <w:rsid w:val="00B27AC7"/>
    <w:rsid w:val="00BA4EA3"/>
    <w:rsid w:val="00BE3311"/>
    <w:rsid w:val="00C03C7C"/>
    <w:rsid w:val="00DC27D8"/>
    <w:rsid w:val="00DE1481"/>
    <w:rsid w:val="00DE4337"/>
    <w:rsid w:val="00DF23CC"/>
    <w:rsid w:val="00DF45B9"/>
    <w:rsid w:val="00EB3C6F"/>
    <w:rsid w:val="00EE3AE3"/>
    <w:rsid w:val="00FD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EF0B"/>
  <w15:docId w15:val="{85C05FA1-87FA-4AA4-8B28-C52F7A22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28471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84713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бычный3"/>
    <w:rsid w:val="0028471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s3">
    <w:name w:val="s3"/>
    <w:basedOn w:val="a0"/>
    <w:rsid w:val="00282BE5"/>
  </w:style>
  <w:style w:type="character" w:styleId="a8">
    <w:name w:val="Hyperlink"/>
    <w:basedOn w:val="a0"/>
    <w:uiPriority w:val="99"/>
    <w:semiHidden/>
    <w:unhideWhenUsed/>
    <w:rsid w:val="00282B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5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19</cp:revision>
  <dcterms:created xsi:type="dcterms:W3CDTF">2020-08-04T09:02:00Z</dcterms:created>
  <dcterms:modified xsi:type="dcterms:W3CDTF">2023-01-19T03:42:00Z</dcterms:modified>
</cp:coreProperties>
</file>