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C7C333" w14:textId="77777777" w:rsidR="000B560C" w:rsidRPr="00D648BE" w:rsidRDefault="000B560C" w:rsidP="000B560C">
      <w:pPr>
        <w:shd w:val="clear" w:color="auto" w:fill="FFFFFF"/>
        <w:ind w:left="4956" w:right="-55"/>
        <w:rPr>
          <w:b/>
          <w:color w:val="353535"/>
          <w:spacing w:val="-4"/>
          <w:sz w:val="28"/>
          <w:szCs w:val="28"/>
          <w:lang w:val="kk-KZ"/>
        </w:rPr>
      </w:pPr>
      <w:r w:rsidRPr="00D648BE">
        <w:rPr>
          <w:b/>
          <w:color w:val="353535"/>
          <w:spacing w:val="-4"/>
          <w:sz w:val="28"/>
          <w:szCs w:val="28"/>
          <w:lang w:val="kk-KZ"/>
        </w:rPr>
        <w:t xml:space="preserve">Астана қаласы әкімдігінің </w:t>
      </w:r>
    </w:p>
    <w:p w14:paraId="11984F9A" w14:textId="77777777" w:rsidR="000B560C" w:rsidRPr="00D648BE" w:rsidRDefault="000B560C" w:rsidP="000B560C">
      <w:pPr>
        <w:shd w:val="clear" w:color="auto" w:fill="FFFFFF"/>
        <w:ind w:left="4956" w:right="-55"/>
        <w:rPr>
          <w:b/>
          <w:color w:val="353535"/>
          <w:spacing w:val="-4"/>
          <w:sz w:val="28"/>
          <w:szCs w:val="28"/>
          <w:lang w:val="kk-KZ"/>
        </w:rPr>
      </w:pPr>
      <w:r w:rsidRPr="00D648BE">
        <w:rPr>
          <w:b/>
          <w:color w:val="353535"/>
          <w:spacing w:val="-4"/>
          <w:sz w:val="28"/>
          <w:szCs w:val="28"/>
          <w:lang w:val="kk-KZ"/>
        </w:rPr>
        <w:t>«Көпсалалы медицина орталығы»</w:t>
      </w:r>
    </w:p>
    <w:p w14:paraId="1B3272C8" w14:textId="77777777" w:rsidR="000B560C" w:rsidRPr="00D648BE" w:rsidRDefault="000B560C" w:rsidP="000B560C">
      <w:pPr>
        <w:shd w:val="clear" w:color="auto" w:fill="FFFFFF"/>
        <w:ind w:left="4956" w:right="-55"/>
        <w:rPr>
          <w:b/>
          <w:color w:val="353535"/>
          <w:spacing w:val="-4"/>
          <w:sz w:val="28"/>
          <w:szCs w:val="28"/>
          <w:lang w:val="kk-KZ"/>
        </w:rPr>
      </w:pPr>
      <w:r w:rsidRPr="00D648BE">
        <w:rPr>
          <w:b/>
          <w:color w:val="353535"/>
          <w:spacing w:val="-4"/>
          <w:sz w:val="28"/>
          <w:szCs w:val="28"/>
          <w:lang w:val="kk-KZ"/>
        </w:rPr>
        <w:t>ШЖҚ МКК директорының</w:t>
      </w:r>
      <w:r w:rsidRPr="00D648BE">
        <w:rPr>
          <w:b/>
          <w:color w:val="353535"/>
          <w:spacing w:val="-4"/>
          <w:sz w:val="28"/>
          <w:szCs w:val="28"/>
          <w:lang w:val="kk-KZ"/>
        </w:rPr>
        <w:tab/>
      </w:r>
      <w:r w:rsidRPr="00D648BE">
        <w:rPr>
          <w:b/>
          <w:color w:val="353535"/>
          <w:spacing w:val="-4"/>
          <w:sz w:val="28"/>
          <w:szCs w:val="28"/>
          <w:lang w:val="kk-KZ"/>
        </w:rPr>
        <w:tab/>
      </w:r>
    </w:p>
    <w:p w14:paraId="796A2018" w14:textId="77777777" w:rsidR="000B560C" w:rsidRPr="00D648BE" w:rsidRDefault="000B560C" w:rsidP="000B560C">
      <w:pPr>
        <w:shd w:val="clear" w:color="auto" w:fill="FFFFFF"/>
        <w:ind w:left="4956" w:right="-55"/>
        <w:rPr>
          <w:b/>
          <w:color w:val="353535"/>
          <w:spacing w:val="-4"/>
          <w:sz w:val="28"/>
          <w:szCs w:val="28"/>
          <w:lang w:val="kk-KZ"/>
        </w:rPr>
      </w:pPr>
      <w:r w:rsidRPr="00D648BE">
        <w:rPr>
          <w:b/>
          <w:color w:val="353535"/>
          <w:spacing w:val="-4"/>
          <w:sz w:val="28"/>
          <w:szCs w:val="28"/>
          <w:lang w:val="kk-KZ"/>
        </w:rPr>
        <w:t xml:space="preserve">20__ жылғы «__»____________  </w:t>
      </w:r>
    </w:p>
    <w:p w14:paraId="775E36D2" w14:textId="77777777" w:rsidR="000B560C" w:rsidRPr="00D648BE" w:rsidRDefault="000B560C" w:rsidP="000B560C">
      <w:pPr>
        <w:shd w:val="clear" w:color="auto" w:fill="FFFFFF"/>
        <w:ind w:left="4956" w:right="-55"/>
        <w:rPr>
          <w:b/>
          <w:bCs/>
          <w:color w:val="353535"/>
          <w:spacing w:val="-8"/>
          <w:sz w:val="29"/>
          <w:szCs w:val="29"/>
          <w:lang w:val="kk-KZ"/>
        </w:rPr>
      </w:pPr>
      <w:r w:rsidRPr="00D648BE">
        <w:rPr>
          <w:b/>
          <w:color w:val="353535"/>
          <w:spacing w:val="-4"/>
          <w:sz w:val="28"/>
          <w:szCs w:val="28"/>
          <w:lang w:val="kk-KZ"/>
        </w:rPr>
        <w:t>№ ______</w:t>
      </w:r>
      <w:r w:rsidRPr="00D648BE">
        <w:rPr>
          <w:b/>
          <w:bCs/>
          <w:color w:val="353535"/>
          <w:spacing w:val="-8"/>
          <w:sz w:val="29"/>
          <w:szCs w:val="29"/>
          <w:lang w:val="kk-KZ"/>
        </w:rPr>
        <w:t xml:space="preserve">бұйрығымен бекітілген </w:t>
      </w:r>
    </w:p>
    <w:p w14:paraId="009C29AA" w14:textId="2338C52E" w:rsidR="006561F5" w:rsidRPr="00FE0C8E" w:rsidRDefault="006561F5" w:rsidP="000B560C">
      <w:pPr>
        <w:shd w:val="clear" w:color="auto" w:fill="FFFFFF"/>
        <w:ind w:right="-55"/>
        <w:rPr>
          <w:bCs/>
          <w:color w:val="353535"/>
          <w:spacing w:val="-8"/>
          <w:sz w:val="29"/>
          <w:szCs w:val="29"/>
          <w:lang w:val="kk-KZ"/>
        </w:rPr>
      </w:pPr>
    </w:p>
    <w:p w14:paraId="01F70AE5" w14:textId="77777777" w:rsidR="006561F5" w:rsidRPr="00285E48" w:rsidRDefault="006561F5" w:rsidP="000B560C">
      <w:pPr>
        <w:shd w:val="clear" w:color="auto" w:fill="FFFFFF"/>
        <w:ind w:left="6362" w:right="-55" w:firstLine="10"/>
        <w:jc w:val="right"/>
        <w:rPr>
          <w:lang w:val="kk-KZ"/>
        </w:rPr>
      </w:pPr>
      <w:r w:rsidRPr="00285E48">
        <w:rPr>
          <w:lang w:val="kk-KZ"/>
        </w:rPr>
        <w:t xml:space="preserve"> </w:t>
      </w:r>
      <w:r w:rsidRPr="00285E48">
        <w:rPr>
          <w:lang w:val="kk-KZ"/>
        </w:rPr>
        <w:tab/>
      </w:r>
      <w:r w:rsidRPr="00285E48">
        <w:rPr>
          <w:sz w:val="28"/>
          <w:szCs w:val="28"/>
          <w:lang w:val="kk-KZ"/>
        </w:rPr>
        <w:t xml:space="preserve"> </w:t>
      </w:r>
    </w:p>
    <w:p w14:paraId="26278456" w14:textId="68A5C700" w:rsidR="00704C0B" w:rsidRDefault="006561F5" w:rsidP="000B560C">
      <w:pPr>
        <w:pStyle w:val="2"/>
        <w:rPr>
          <w:rFonts w:ascii="Times New Roman" w:hAnsi="Times New Roman" w:cs="Times New Roman"/>
          <w:i w:val="0"/>
          <w:iCs w:val="0"/>
          <w:lang w:val="kk-KZ"/>
        </w:rPr>
      </w:pPr>
      <w:r>
        <w:rPr>
          <w:rFonts w:ascii="Times New Roman" w:hAnsi="Times New Roman" w:cs="Times New Roman"/>
          <w:i w:val="0"/>
          <w:iCs w:val="0"/>
          <w:lang w:val="kk-KZ"/>
        </w:rPr>
        <w:t>Әкімшілік-шаруашылық қызметі</w:t>
      </w:r>
      <w:r w:rsidR="00704C0B">
        <w:rPr>
          <w:rFonts w:ascii="Times New Roman" w:hAnsi="Times New Roman" w:cs="Times New Roman"/>
          <w:i w:val="0"/>
          <w:iCs w:val="0"/>
          <w:lang w:val="kk-KZ"/>
        </w:rPr>
        <w:t xml:space="preserve">нің техникалық желілер </w:t>
      </w:r>
    </w:p>
    <w:p w14:paraId="7D69A624" w14:textId="7C9974EC" w:rsidR="006561F5" w:rsidRPr="00285E48" w:rsidRDefault="00704C0B" w:rsidP="000B560C">
      <w:pPr>
        <w:pStyle w:val="2"/>
        <w:rPr>
          <w:rFonts w:ascii="Times New Roman" w:hAnsi="Times New Roman" w:cs="Times New Roman"/>
          <w:i w:val="0"/>
          <w:iCs w:val="0"/>
          <w:lang w:val="kk-KZ"/>
        </w:rPr>
      </w:pPr>
      <w:r>
        <w:rPr>
          <w:rFonts w:ascii="Times New Roman" w:hAnsi="Times New Roman" w:cs="Times New Roman"/>
          <w:i w:val="0"/>
          <w:iCs w:val="0"/>
          <w:lang w:val="kk-KZ"/>
        </w:rPr>
        <w:t>мен құрылғылар бойынша инженерінің</w:t>
      </w:r>
      <w:r w:rsidR="006561F5">
        <w:rPr>
          <w:rFonts w:ascii="Times New Roman" w:hAnsi="Times New Roman" w:cs="Times New Roman"/>
          <w:i w:val="0"/>
          <w:iCs w:val="0"/>
          <w:lang w:val="kk-KZ"/>
        </w:rPr>
        <w:t xml:space="preserve"> </w:t>
      </w:r>
    </w:p>
    <w:p w14:paraId="5917AC32" w14:textId="77777777" w:rsidR="006561F5" w:rsidRPr="00285E48" w:rsidRDefault="006561F5" w:rsidP="000B560C">
      <w:pPr>
        <w:pStyle w:val="2"/>
        <w:rPr>
          <w:rFonts w:ascii="Times New Roman" w:hAnsi="Times New Roman" w:cs="Times New Roman"/>
          <w:i w:val="0"/>
          <w:iCs w:val="0"/>
          <w:lang w:val="kk-KZ"/>
        </w:rPr>
      </w:pPr>
      <w:r w:rsidRPr="00285E48">
        <w:rPr>
          <w:rFonts w:ascii="Times New Roman" w:hAnsi="Times New Roman" w:cs="Times New Roman"/>
          <w:i w:val="0"/>
          <w:iCs w:val="0"/>
          <w:lang w:val="kk-KZ"/>
        </w:rPr>
        <w:t xml:space="preserve">лауазымдық нұсқаулығы </w:t>
      </w:r>
    </w:p>
    <w:p w14:paraId="7C35E815" w14:textId="77777777" w:rsidR="006561F5" w:rsidRPr="00285E48" w:rsidRDefault="006561F5" w:rsidP="000B560C">
      <w:pPr>
        <w:rPr>
          <w:lang w:val="kk-KZ"/>
        </w:rPr>
      </w:pPr>
    </w:p>
    <w:p w14:paraId="3B155960" w14:textId="001B4AA9" w:rsidR="006561F5" w:rsidRPr="00285E48" w:rsidRDefault="000B560C" w:rsidP="000B560C">
      <w:pPr>
        <w:widowControl/>
        <w:autoSpaceDE/>
        <w:rPr>
          <w:b/>
          <w:sz w:val="28"/>
        </w:rPr>
      </w:pPr>
      <w:r>
        <w:rPr>
          <w:b/>
          <w:sz w:val="28"/>
          <w:lang w:val="kk-KZ"/>
        </w:rPr>
        <w:t>1.</w:t>
      </w:r>
      <w:proofErr w:type="spellStart"/>
      <w:r w:rsidR="006561F5" w:rsidRPr="00285E48">
        <w:rPr>
          <w:b/>
          <w:sz w:val="28"/>
        </w:rPr>
        <w:t>Жалпы</w:t>
      </w:r>
      <w:proofErr w:type="spellEnd"/>
      <w:r w:rsidR="006561F5" w:rsidRPr="00285E48">
        <w:rPr>
          <w:b/>
          <w:sz w:val="28"/>
        </w:rPr>
        <w:t xml:space="preserve"> </w:t>
      </w:r>
      <w:proofErr w:type="spellStart"/>
      <w:r w:rsidR="006561F5" w:rsidRPr="00285E48">
        <w:rPr>
          <w:b/>
          <w:sz w:val="28"/>
        </w:rPr>
        <w:t>ережелер</w:t>
      </w:r>
      <w:proofErr w:type="spellEnd"/>
    </w:p>
    <w:p w14:paraId="3D129982" w14:textId="67B7CCE5" w:rsidR="006561F5" w:rsidRDefault="006561F5" w:rsidP="000B560C">
      <w:pPr>
        <w:widowControl/>
        <w:autoSpaceDE/>
        <w:ind w:left="720"/>
        <w:jc w:val="both"/>
        <w:rPr>
          <w:bCs/>
          <w:sz w:val="28"/>
        </w:rPr>
      </w:pPr>
    </w:p>
    <w:p w14:paraId="0D97DDB5" w14:textId="15EEFB51" w:rsidR="006561F5" w:rsidRPr="00C14820" w:rsidRDefault="006561F5" w:rsidP="000B560C">
      <w:pPr>
        <w:pStyle w:val="2"/>
        <w:numPr>
          <w:ilvl w:val="3"/>
          <w:numId w:val="1"/>
        </w:numPr>
        <w:tabs>
          <w:tab w:val="clear" w:pos="864"/>
        </w:tabs>
        <w:ind w:left="0" w:firstLine="708"/>
        <w:jc w:val="both"/>
        <w:rPr>
          <w:rFonts w:ascii="Times New Roman" w:hAnsi="Times New Roman" w:cs="Times New Roman"/>
          <w:b w:val="0"/>
          <w:i w:val="0"/>
          <w:iCs w:val="0"/>
          <w:lang w:val="kk-KZ"/>
        </w:rPr>
      </w:pPr>
      <w:r w:rsidRPr="00C14820">
        <w:rPr>
          <w:rFonts w:ascii="Times New Roman" w:hAnsi="Times New Roman" w:cs="Times New Roman"/>
          <w:b w:val="0"/>
          <w:i w:val="0"/>
          <w:iCs w:val="0"/>
        </w:rPr>
        <w:t>1.</w:t>
      </w:r>
      <w:r w:rsidRPr="00C14820">
        <w:rPr>
          <w:rFonts w:ascii="Times New Roman" w:hAnsi="Times New Roman" w:cs="Times New Roman"/>
          <w:b w:val="0"/>
          <w:i w:val="0"/>
          <w:iCs w:val="0"/>
          <w:lang w:val="kk-KZ"/>
        </w:rPr>
        <w:t xml:space="preserve"> </w:t>
      </w:r>
      <w:r w:rsidRPr="00C14820">
        <w:rPr>
          <w:rFonts w:ascii="Times New Roman" w:hAnsi="Times New Roman" w:cs="Times New Roman"/>
          <w:b w:val="0"/>
          <w:i w:val="0"/>
          <w:iCs w:val="0"/>
        </w:rPr>
        <w:t xml:space="preserve">Осы </w:t>
      </w:r>
      <w:proofErr w:type="spellStart"/>
      <w:r w:rsidRPr="00C14820">
        <w:rPr>
          <w:rFonts w:ascii="Times New Roman" w:hAnsi="Times New Roman" w:cs="Times New Roman"/>
          <w:b w:val="0"/>
          <w:i w:val="0"/>
          <w:iCs w:val="0"/>
        </w:rPr>
        <w:t>лауазымдық</w:t>
      </w:r>
      <w:proofErr w:type="spellEnd"/>
      <w:r w:rsidRPr="00C14820">
        <w:rPr>
          <w:rFonts w:ascii="Times New Roman" w:hAnsi="Times New Roman" w:cs="Times New Roman"/>
          <w:b w:val="0"/>
          <w:i w:val="0"/>
          <w:iCs w:val="0"/>
        </w:rPr>
        <w:t xml:space="preserve"> </w:t>
      </w:r>
      <w:proofErr w:type="spellStart"/>
      <w:r w:rsidRPr="00C14820">
        <w:rPr>
          <w:rFonts w:ascii="Times New Roman" w:hAnsi="Times New Roman" w:cs="Times New Roman"/>
          <w:b w:val="0"/>
          <w:i w:val="0"/>
          <w:iCs w:val="0"/>
        </w:rPr>
        <w:t>нұсқаулық</w:t>
      </w:r>
      <w:proofErr w:type="spellEnd"/>
      <w:r w:rsidRPr="00C14820">
        <w:rPr>
          <w:rFonts w:ascii="Times New Roman" w:hAnsi="Times New Roman" w:cs="Times New Roman"/>
          <w:b w:val="0"/>
          <w:i w:val="0"/>
          <w:iCs w:val="0"/>
        </w:rPr>
        <w:t xml:space="preserve"> </w:t>
      </w:r>
      <w:r w:rsidRPr="00C14820">
        <w:rPr>
          <w:rFonts w:ascii="Times New Roman" w:hAnsi="Times New Roman" w:cs="Times New Roman"/>
          <w:b w:val="0"/>
          <w:i w:val="0"/>
          <w:iCs w:val="0"/>
          <w:lang w:val="kk-KZ"/>
        </w:rPr>
        <w:t xml:space="preserve">Астана қаласы әкімдігінің «Көпсалалы медицина орталығы» </w:t>
      </w:r>
      <w:r w:rsidR="000B560C" w:rsidRPr="00C14820">
        <w:rPr>
          <w:rFonts w:ascii="Times New Roman" w:hAnsi="Times New Roman" w:cs="Times New Roman"/>
          <w:b w:val="0"/>
          <w:i w:val="0"/>
          <w:iCs w:val="0"/>
          <w:lang w:val="kk-KZ"/>
        </w:rPr>
        <w:t xml:space="preserve">ШЖҚ </w:t>
      </w:r>
      <w:r w:rsidRPr="00C14820">
        <w:rPr>
          <w:rFonts w:ascii="Times New Roman" w:hAnsi="Times New Roman" w:cs="Times New Roman"/>
          <w:b w:val="0"/>
          <w:i w:val="0"/>
          <w:iCs w:val="0"/>
          <w:lang w:val="kk-KZ"/>
        </w:rPr>
        <w:t>МКК (бұдан әрі – Орталық) Әкімшілік-шаруашылық қызметі</w:t>
      </w:r>
      <w:r w:rsidR="00C14820">
        <w:rPr>
          <w:rFonts w:ascii="Times New Roman" w:hAnsi="Times New Roman" w:cs="Times New Roman"/>
          <w:b w:val="0"/>
          <w:i w:val="0"/>
          <w:iCs w:val="0"/>
          <w:lang w:val="kk-KZ"/>
        </w:rPr>
        <w:t>нің</w:t>
      </w:r>
      <w:r w:rsidR="009C5C60" w:rsidRPr="00C14820">
        <w:rPr>
          <w:rFonts w:ascii="Times New Roman" w:hAnsi="Times New Roman" w:cs="Times New Roman"/>
          <w:b w:val="0"/>
          <w:i w:val="0"/>
          <w:iCs w:val="0"/>
          <w:lang w:val="kk-KZ"/>
        </w:rPr>
        <w:t xml:space="preserve"> </w:t>
      </w:r>
      <w:r w:rsidR="00C14820" w:rsidRPr="00C14820">
        <w:rPr>
          <w:rFonts w:ascii="Times New Roman" w:hAnsi="Times New Roman" w:cs="Times New Roman"/>
          <w:b w:val="0"/>
          <w:i w:val="0"/>
          <w:iCs w:val="0"/>
          <w:lang w:val="kk-KZ"/>
        </w:rPr>
        <w:t>техникалық желілер мен құрылғылар бойынша инженерінің</w:t>
      </w:r>
      <w:r w:rsidRPr="00C14820">
        <w:rPr>
          <w:rFonts w:ascii="Times New Roman" w:hAnsi="Times New Roman" w:cs="Times New Roman"/>
          <w:b w:val="0"/>
          <w:i w:val="0"/>
          <w:iCs w:val="0"/>
          <w:lang w:val="kk-KZ"/>
        </w:rPr>
        <w:t xml:space="preserve"> (бұдан әрі – </w:t>
      </w:r>
      <w:r w:rsidR="00C14820">
        <w:rPr>
          <w:rFonts w:ascii="Times New Roman" w:hAnsi="Times New Roman" w:cs="Times New Roman"/>
          <w:b w:val="0"/>
          <w:i w:val="0"/>
          <w:iCs w:val="0"/>
          <w:lang w:val="kk-KZ"/>
        </w:rPr>
        <w:t>Инженер</w:t>
      </w:r>
      <w:r w:rsidRPr="00C14820">
        <w:rPr>
          <w:rFonts w:ascii="Times New Roman" w:hAnsi="Times New Roman" w:cs="Times New Roman"/>
          <w:b w:val="0"/>
          <w:i w:val="0"/>
          <w:iCs w:val="0"/>
          <w:lang w:val="kk-KZ"/>
        </w:rPr>
        <w:t xml:space="preserve">) функционалдық міндеттерін, құқықтары мен жауапкершілігін айқындайды. </w:t>
      </w:r>
    </w:p>
    <w:p w14:paraId="16211530" w14:textId="1BF293A5" w:rsidR="006561F5" w:rsidRPr="00662DAC" w:rsidRDefault="006561F5" w:rsidP="000B560C">
      <w:pPr>
        <w:ind w:firstLine="708"/>
        <w:jc w:val="both"/>
        <w:rPr>
          <w:sz w:val="28"/>
          <w:szCs w:val="28"/>
          <w:lang w:val="kk-KZ"/>
        </w:rPr>
      </w:pPr>
      <w:r w:rsidRPr="00662DAC">
        <w:rPr>
          <w:bCs/>
          <w:sz w:val="28"/>
          <w:szCs w:val="28"/>
          <w:lang w:val="kk-KZ"/>
        </w:rPr>
        <w:t>2.</w:t>
      </w:r>
      <w:r w:rsidRPr="00C14820">
        <w:rPr>
          <w:bCs/>
          <w:sz w:val="28"/>
          <w:szCs w:val="28"/>
          <w:lang w:val="kk-KZ"/>
        </w:rPr>
        <w:t xml:space="preserve"> </w:t>
      </w:r>
      <w:r w:rsidR="00662DAC">
        <w:rPr>
          <w:bCs/>
          <w:sz w:val="28"/>
          <w:szCs w:val="28"/>
          <w:lang w:val="kk-KZ"/>
        </w:rPr>
        <w:t>Инженерді</w:t>
      </w:r>
      <w:r w:rsidRPr="00C14820">
        <w:rPr>
          <w:bCs/>
          <w:sz w:val="28"/>
          <w:szCs w:val="28"/>
          <w:lang w:val="kk-KZ"/>
        </w:rPr>
        <w:t xml:space="preserve"> </w:t>
      </w:r>
      <w:r w:rsidRPr="00662DAC">
        <w:rPr>
          <w:bCs/>
          <w:sz w:val="28"/>
          <w:szCs w:val="28"/>
          <w:lang w:val="kk-KZ"/>
        </w:rPr>
        <w:t xml:space="preserve"> заңнамада белгіленген тәртіппен </w:t>
      </w:r>
      <w:r w:rsidRPr="00C14820">
        <w:rPr>
          <w:bCs/>
          <w:color w:val="353535"/>
          <w:spacing w:val="-4"/>
          <w:sz w:val="28"/>
          <w:szCs w:val="28"/>
          <w:lang w:val="kk-KZ"/>
        </w:rPr>
        <w:t xml:space="preserve">Астана қаласы әкімдігінің «Көпсалалы медицина орталығы» </w:t>
      </w:r>
      <w:r w:rsidR="000B560C" w:rsidRPr="00C14820">
        <w:rPr>
          <w:bCs/>
          <w:color w:val="353535"/>
          <w:spacing w:val="-4"/>
          <w:sz w:val="28"/>
          <w:szCs w:val="28"/>
          <w:lang w:val="kk-KZ"/>
        </w:rPr>
        <w:t>ШЖҚ</w:t>
      </w:r>
      <w:r w:rsidR="000B560C" w:rsidRPr="00C14820">
        <w:rPr>
          <w:bCs/>
          <w:color w:val="353535"/>
          <w:spacing w:val="-4"/>
          <w:sz w:val="28"/>
          <w:szCs w:val="28"/>
          <w:lang w:val="kk-KZ"/>
        </w:rPr>
        <w:t xml:space="preserve"> </w:t>
      </w:r>
      <w:r w:rsidR="000B560C" w:rsidRPr="00C14820">
        <w:rPr>
          <w:bCs/>
          <w:color w:val="353535"/>
          <w:spacing w:val="-4"/>
          <w:sz w:val="28"/>
          <w:szCs w:val="28"/>
          <w:lang w:val="kk-KZ"/>
        </w:rPr>
        <w:t>МКК</w:t>
      </w:r>
      <w:r w:rsidR="000B560C" w:rsidRPr="00C14820">
        <w:rPr>
          <w:bCs/>
          <w:color w:val="353535"/>
          <w:spacing w:val="-4"/>
          <w:sz w:val="28"/>
          <w:szCs w:val="28"/>
          <w:lang w:val="kk-KZ"/>
        </w:rPr>
        <w:t xml:space="preserve"> </w:t>
      </w:r>
      <w:r w:rsidRPr="00C14820">
        <w:rPr>
          <w:bCs/>
          <w:color w:val="353535"/>
          <w:spacing w:val="-4"/>
          <w:sz w:val="28"/>
          <w:szCs w:val="28"/>
          <w:lang w:val="kk-KZ"/>
        </w:rPr>
        <w:t>(бұдан әрі – Орталық) директоры</w:t>
      </w:r>
      <w:r w:rsidRPr="00914B34">
        <w:rPr>
          <w:color w:val="353535"/>
          <w:spacing w:val="-4"/>
          <w:sz w:val="28"/>
          <w:szCs w:val="28"/>
          <w:lang w:val="kk-KZ"/>
        </w:rPr>
        <w:t xml:space="preserve"> </w:t>
      </w:r>
      <w:r w:rsidRPr="00662DAC">
        <w:rPr>
          <w:sz w:val="28"/>
          <w:szCs w:val="28"/>
          <w:lang w:val="kk-KZ"/>
        </w:rPr>
        <w:t>қызметке тағайындайды және қызметтен босатады</w:t>
      </w:r>
      <w:r w:rsidRPr="00914B34">
        <w:rPr>
          <w:sz w:val="28"/>
          <w:szCs w:val="28"/>
          <w:lang w:val="kk-KZ"/>
        </w:rPr>
        <w:t xml:space="preserve">. </w:t>
      </w:r>
    </w:p>
    <w:p w14:paraId="0E36A144" w14:textId="4795837B" w:rsidR="006561F5" w:rsidRPr="00F601D4" w:rsidRDefault="006561F5" w:rsidP="000B560C">
      <w:pPr>
        <w:ind w:firstLine="708"/>
        <w:jc w:val="both"/>
        <w:rPr>
          <w:sz w:val="28"/>
          <w:szCs w:val="28"/>
          <w:lang w:val="kk-KZ"/>
        </w:rPr>
      </w:pPr>
      <w:r w:rsidRPr="00662DAC">
        <w:rPr>
          <w:sz w:val="28"/>
          <w:szCs w:val="28"/>
          <w:lang w:val="kk-KZ"/>
        </w:rPr>
        <w:t>3.</w:t>
      </w:r>
      <w:r w:rsidRPr="00914B34">
        <w:rPr>
          <w:sz w:val="28"/>
          <w:szCs w:val="28"/>
          <w:lang w:val="kk-KZ"/>
        </w:rPr>
        <w:t xml:space="preserve"> </w:t>
      </w:r>
      <w:r w:rsidR="00662DAC">
        <w:rPr>
          <w:sz w:val="28"/>
          <w:szCs w:val="28"/>
          <w:lang w:val="kk-KZ"/>
        </w:rPr>
        <w:t xml:space="preserve">Инженер </w:t>
      </w:r>
      <w:r>
        <w:rPr>
          <w:sz w:val="28"/>
          <w:szCs w:val="28"/>
          <w:lang w:val="kk-KZ"/>
        </w:rPr>
        <w:t xml:space="preserve">тікелей </w:t>
      </w:r>
      <w:r w:rsidR="009C5C60">
        <w:rPr>
          <w:sz w:val="28"/>
          <w:szCs w:val="28"/>
          <w:lang w:val="kk-KZ"/>
        </w:rPr>
        <w:t>Орталық директорына</w:t>
      </w:r>
      <w:r>
        <w:rPr>
          <w:sz w:val="28"/>
          <w:szCs w:val="28"/>
          <w:lang w:val="kk-KZ"/>
        </w:rPr>
        <w:t xml:space="preserve"> бағынады, жоғары лауазымдық тұлғалардың тапсырмаларын орындайды. </w:t>
      </w:r>
    </w:p>
    <w:p w14:paraId="60D56479" w14:textId="41B3533C" w:rsidR="006561F5" w:rsidRPr="00F601D4" w:rsidRDefault="006561F5" w:rsidP="000B560C">
      <w:pPr>
        <w:ind w:firstLine="708"/>
        <w:jc w:val="both"/>
        <w:rPr>
          <w:b/>
          <w:bCs/>
          <w:sz w:val="28"/>
          <w:szCs w:val="28"/>
          <w:lang w:val="kk-KZ"/>
        </w:rPr>
      </w:pPr>
      <w:r w:rsidRPr="00F601D4">
        <w:rPr>
          <w:sz w:val="28"/>
          <w:szCs w:val="28"/>
          <w:lang w:val="kk-KZ"/>
        </w:rPr>
        <w:t xml:space="preserve">4. </w:t>
      </w:r>
      <w:r w:rsidR="00662DAC" w:rsidRPr="00BA52F0">
        <w:rPr>
          <w:sz w:val="28"/>
          <w:szCs w:val="28"/>
          <w:lang w:val="kk-KZ"/>
        </w:rPr>
        <w:t>Инженер</w:t>
      </w:r>
      <w:r w:rsidRPr="00BA52F0">
        <w:rPr>
          <w:sz w:val="28"/>
          <w:szCs w:val="28"/>
          <w:lang w:val="kk-KZ"/>
        </w:rPr>
        <w:t xml:space="preserve"> өз қызметін</w:t>
      </w:r>
      <w:r w:rsidRPr="00F601D4">
        <w:rPr>
          <w:b/>
          <w:bCs/>
          <w:sz w:val="28"/>
          <w:szCs w:val="28"/>
          <w:lang w:val="kk-KZ"/>
        </w:rPr>
        <w:t>:</w:t>
      </w:r>
    </w:p>
    <w:p w14:paraId="757C6DB1" w14:textId="3E71F56B" w:rsidR="006561F5" w:rsidRPr="00F601D4" w:rsidRDefault="006561F5" w:rsidP="000B560C">
      <w:pPr>
        <w:pStyle w:val="a3"/>
        <w:tabs>
          <w:tab w:val="left" w:pos="540"/>
          <w:tab w:val="left" w:pos="720"/>
        </w:tabs>
        <w:spacing w:after="0"/>
        <w:ind w:left="0" w:firstLine="708"/>
        <w:jc w:val="both"/>
        <w:rPr>
          <w:lang w:val="kk-KZ"/>
        </w:rPr>
      </w:pPr>
      <w:r w:rsidRPr="00F601D4">
        <w:rPr>
          <w:sz w:val="28"/>
          <w:szCs w:val="28"/>
          <w:lang w:val="kk-KZ"/>
        </w:rPr>
        <w:t>1) Қазақстан Республикасының денсаулық сақтау саласындағы қарым-қатынастарды реттейтін, сондай-ақ</w:t>
      </w:r>
      <w:r w:rsidR="00DB2329">
        <w:rPr>
          <w:sz w:val="28"/>
          <w:szCs w:val="28"/>
          <w:lang w:val="kk-KZ"/>
        </w:rPr>
        <w:t xml:space="preserve"> қауіпсіздік техникасы, а</w:t>
      </w:r>
      <w:r w:rsidRPr="00F601D4">
        <w:rPr>
          <w:sz w:val="28"/>
          <w:szCs w:val="28"/>
          <w:lang w:val="kk-KZ"/>
        </w:rPr>
        <w:t>заматтық қорғаныс, төтенше жағдайлар және өрт қауіпсіздігі бойынша қолданыстағы нормативтік құқықтық актілеріне;</w:t>
      </w:r>
    </w:p>
    <w:p w14:paraId="4189032E" w14:textId="318F9A2C" w:rsidR="006561F5" w:rsidRPr="00F601D4" w:rsidRDefault="006561F5" w:rsidP="000B560C">
      <w:pPr>
        <w:pStyle w:val="a3"/>
        <w:tabs>
          <w:tab w:val="left" w:pos="540"/>
          <w:tab w:val="left" w:pos="720"/>
        </w:tabs>
        <w:spacing w:after="0"/>
        <w:ind w:left="0" w:firstLine="708"/>
        <w:jc w:val="both"/>
        <w:rPr>
          <w:lang w:val="kk-KZ"/>
        </w:rPr>
      </w:pPr>
      <w:r w:rsidRPr="00F601D4">
        <w:rPr>
          <w:sz w:val="28"/>
          <w:szCs w:val="28"/>
          <w:lang w:val="kk-KZ"/>
        </w:rPr>
        <w:t>2) Денсаулық сақтау министрлігінің, денсаулық сақтау басқармасының бұйрықтарына, Орталық директорының нұсқауларына;</w:t>
      </w:r>
    </w:p>
    <w:p w14:paraId="404BDA7F" w14:textId="253E4C50" w:rsidR="006561F5" w:rsidRPr="00F601D4" w:rsidRDefault="006561F5" w:rsidP="000B560C">
      <w:pPr>
        <w:pStyle w:val="a3"/>
        <w:tabs>
          <w:tab w:val="left" w:pos="540"/>
          <w:tab w:val="left" w:pos="720"/>
        </w:tabs>
        <w:spacing w:after="0"/>
        <w:ind w:left="0" w:firstLine="708"/>
        <w:jc w:val="both"/>
        <w:rPr>
          <w:lang w:val="kk-KZ"/>
        </w:rPr>
      </w:pPr>
      <w:r w:rsidRPr="00F601D4">
        <w:rPr>
          <w:sz w:val="28"/>
          <w:szCs w:val="28"/>
          <w:lang w:val="kk-KZ"/>
        </w:rPr>
        <w:t>3) ішкі еңбек тәртібінің ережелеріне, Орталықтың ішкі құжаттарына және осы лауазымдық нұсқаулыққа сәйкес жүзеге асырады.</w:t>
      </w:r>
    </w:p>
    <w:p w14:paraId="390A0B5C" w14:textId="036C54C8" w:rsidR="006561F5" w:rsidRPr="00F601D4" w:rsidRDefault="006561F5" w:rsidP="000B560C">
      <w:pPr>
        <w:widowControl/>
        <w:shd w:val="clear" w:color="auto" w:fill="FFFFFF"/>
        <w:ind w:firstLine="708"/>
        <w:jc w:val="both"/>
        <w:rPr>
          <w:color w:val="000000"/>
          <w:sz w:val="28"/>
          <w:szCs w:val="28"/>
          <w:lang w:val="kk-KZ"/>
        </w:rPr>
      </w:pPr>
      <w:r w:rsidRPr="00F601D4">
        <w:rPr>
          <w:sz w:val="28"/>
          <w:lang w:val="kk-KZ"/>
        </w:rPr>
        <w:t xml:space="preserve">4. </w:t>
      </w:r>
      <w:r w:rsidR="000B1DB7">
        <w:rPr>
          <w:sz w:val="28"/>
          <w:lang w:val="kk-KZ"/>
        </w:rPr>
        <w:t>Инженер</w:t>
      </w:r>
      <w:r w:rsidRPr="00F601D4">
        <w:rPr>
          <w:sz w:val="28"/>
          <w:lang w:val="kk-KZ"/>
        </w:rPr>
        <w:t xml:space="preserve"> лауазымына техникалық және кәсіптік (жоғары) білімі, кемінде екі жыл еңбек өтілі бар тұлға тағайындалады. </w:t>
      </w:r>
    </w:p>
    <w:p w14:paraId="51629E5D" w14:textId="77777777" w:rsidR="006561F5" w:rsidRPr="00BA0836" w:rsidRDefault="006561F5" w:rsidP="000B560C">
      <w:pPr>
        <w:widowControl/>
        <w:shd w:val="clear" w:color="auto" w:fill="FFFFFF"/>
        <w:ind w:firstLine="708"/>
        <w:jc w:val="both"/>
        <w:rPr>
          <w:lang w:val="kk-KZ"/>
        </w:rPr>
      </w:pPr>
      <w:r>
        <w:rPr>
          <w:sz w:val="28"/>
          <w:szCs w:val="28"/>
          <w:lang w:val="kk-KZ"/>
        </w:rPr>
        <w:t xml:space="preserve">5. Жұмыста болмаған кезеңде (уақытша еңбекке жарамсыздығы кезінде, еңбек демалысы, іссапар) оның міндеттерін Орталық директорының бұйрығымен белгіленген тәртіппен тағайындалған тұлға атқарады, оған тиісті құқықтар мен міндеттер жүктеледі, дұрыс орындамаған жағдайда жауаптылыққа тартылады. </w:t>
      </w:r>
    </w:p>
    <w:p w14:paraId="4F623CBC" w14:textId="77777777" w:rsidR="006561F5" w:rsidRDefault="006561F5" w:rsidP="000B560C">
      <w:pPr>
        <w:widowControl/>
        <w:shd w:val="clear" w:color="auto" w:fill="FFFFFF"/>
        <w:ind w:firstLine="708"/>
        <w:jc w:val="both"/>
        <w:rPr>
          <w:sz w:val="28"/>
          <w:szCs w:val="28"/>
          <w:lang w:val="kk-KZ"/>
        </w:rPr>
      </w:pPr>
    </w:p>
    <w:p w14:paraId="06C0E82B" w14:textId="77777777" w:rsidR="006561F5" w:rsidRPr="000B560C" w:rsidRDefault="006561F5" w:rsidP="000B560C">
      <w:pPr>
        <w:pStyle w:val="a3"/>
        <w:spacing w:after="0"/>
        <w:ind w:left="0"/>
        <w:rPr>
          <w:b/>
          <w:lang w:val="kk-KZ"/>
        </w:rPr>
      </w:pPr>
      <w:r w:rsidRPr="000B560C">
        <w:rPr>
          <w:b/>
          <w:sz w:val="28"/>
          <w:szCs w:val="28"/>
          <w:lang w:val="kk-KZ"/>
        </w:rPr>
        <w:t>2. Міндеттері</w:t>
      </w:r>
    </w:p>
    <w:p w14:paraId="3197745E" w14:textId="77777777" w:rsidR="006561F5" w:rsidRDefault="006561F5" w:rsidP="000B560C">
      <w:pPr>
        <w:pStyle w:val="a3"/>
        <w:spacing w:after="0"/>
        <w:ind w:left="0" w:firstLine="708"/>
        <w:rPr>
          <w:b/>
          <w:sz w:val="28"/>
          <w:szCs w:val="28"/>
          <w:lang w:val="kk-KZ"/>
        </w:rPr>
      </w:pPr>
    </w:p>
    <w:p w14:paraId="1A57FD36" w14:textId="5E9BE238" w:rsidR="006561F5" w:rsidRPr="00844D65" w:rsidRDefault="00295FC4" w:rsidP="000B560C">
      <w:pPr>
        <w:pStyle w:val="a3"/>
        <w:spacing w:after="0"/>
        <w:ind w:left="0"/>
        <w:rPr>
          <w:b/>
          <w:bCs/>
          <w:sz w:val="28"/>
          <w:szCs w:val="28"/>
          <w:lang w:val="kk-KZ"/>
        </w:rPr>
      </w:pPr>
      <w:r w:rsidRPr="00844D65">
        <w:rPr>
          <w:b/>
          <w:bCs/>
          <w:sz w:val="28"/>
          <w:szCs w:val="28"/>
          <w:lang w:val="kk-KZ"/>
        </w:rPr>
        <w:t>Инженер</w:t>
      </w:r>
      <w:r w:rsidR="006561F5" w:rsidRPr="00844D65">
        <w:rPr>
          <w:b/>
          <w:bCs/>
          <w:sz w:val="28"/>
          <w:szCs w:val="28"/>
          <w:lang w:val="kk-KZ"/>
        </w:rPr>
        <w:t>:</w:t>
      </w:r>
    </w:p>
    <w:p w14:paraId="03C22712" w14:textId="7DB36B67" w:rsidR="00424D85" w:rsidRPr="00BA52F0" w:rsidRDefault="00F054FB" w:rsidP="000B560C">
      <w:pPr>
        <w:tabs>
          <w:tab w:val="left" w:pos="0"/>
        </w:tabs>
        <w:ind w:firstLine="708"/>
        <w:jc w:val="both"/>
        <w:rPr>
          <w:color w:val="000000"/>
          <w:sz w:val="28"/>
          <w:szCs w:val="28"/>
          <w:shd w:val="clear" w:color="auto" w:fill="FFFFFF"/>
          <w:lang w:val="kk-KZ"/>
        </w:rPr>
      </w:pPr>
      <w:r w:rsidRPr="00BA52F0">
        <w:rPr>
          <w:sz w:val="28"/>
          <w:szCs w:val="28"/>
          <w:lang w:val="kk-KZ"/>
        </w:rPr>
        <w:lastRenderedPageBreak/>
        <w:t>1</w:t>
      </w:r>
      <w:r w:rsidR="00424D85" w:rsidRPr="00BA52F0">
        <w:rPr>
          <w:sz w:val="28"/>
          <w:szCs w:val="28"/>
          <w:lang w:val="kk-KZ"/>
        </w:rPr>
        <w:t>)</w:t>
      </w:r>
      <w:r w:rsidR="002E4E81">
        <w:rPr>
          <w:sz w:val="28"/>
          <w:szCs w:val="28"/>
          <w:lang w:val="kk-KZ"/>
        </w:rPr>
        <w:t xml:space="preserve"> ж</w:t>
      </w:r>
      <w:r w:rsidR="002E4E81" w:rsidRPr="002E4E81">
        <w:rPr>
          <w:sz w:val="28"/>
          <w:szCs w:val="28"/>
          <w:lang w:val="kk-KZ"/>
        </w:rPr>
        <w:t xml:space="preserve">ұмыс орындарындағы </w:t>
      </w:r>
      <w:r w:rsidR="002E4E81">
        <w:rPr>
          <w:sz w:val="28"/>
          <w:szCs w:val="28"/>
          <w:lang w:val="kk-KZ"/>
        </w:rPr>
        <w:t xml:space="preserve">құрал-жабдықтардың </w:t>
      </w:r>
      <w:r w:rsidR="002E4E81" w:rsidRPr="002E4E81">
        <w:rPr>
          <w:sz w:val="28"/>
          <w:szCs w:val="28"/>
          <w:lang w:val="kk-KZ"/>
        </w:rPr>
        <w:t xml:space="preserve">неғұрлым жетілдірілген </w:t>
      </w:r>
      <w:r w:rsidR="002E4E81">
        <w:rPr>
          <w:sz w:val="28"/>
          <w:szCs w:val="28"/>
          <w:lang w:val="kk-KZ"/>
        </w:rPr>
        <w:t>құрылымдарын</w:t>
      </w:r>
      <w:r w:rsidR="002E4E81" w:rsidRPr="002E4E81">
        <w:rPr>
          <w:sz w:val="28"/>
          <w:szCs w:val="28"/>
          <w:lang w:val="kk-KZ"/>
        </w:rPr>
        <w:t>, сақтандыру және бұғаттау құрылғыларын, қауіпті және зиянды өндірістік факторлардың әсерінен қорғаудың басқа да құралдарын әзірлеу және енгізу туралы ұсыныстар дайындайды және енгізеді</w:t>
      </w:r>
      <w:r w:rsidR="00424D85" w:rsidRPr="00BA52F0">
        <w:rPr>
          <w:color w:val="000000"/>
          <w:sz w:val="28"/>
          <w:szCs w:val="28"/>
          <w:shd w:val="clear" w:color="auto" w:fill="FFFFFF"/>
          <w:lang w:val="kk-KZ"/>
        </w:rPr>
        <w:t>;</w:t>
      </w:r>
    </w:p>
    <w:p w14:paraId="03FFB893" w14:textId="10177146" w:rsidR="00701ADD" w:rsidRDefault="00F054FB" w:rsidP="000B560C">
      <w:pPr>
        <w:tabs>
          <w:tab w:val="left" w:pos="0"/>
        </w:tabs>
        <w:ind w:firstLine="708"/>
        <w:jc w:val="both"/>
        <w:rPr>
          <w:color w:val="000000"/>
          <w:sz w:val="28"/>
          <w:szCs w:val="28"/>
          <w:shd w:val="clear" w:color="auto" w:fill="FFFFFF"/>
          <w:lang w:val="kk-KZ"/>
        </w:rPr>
      </w:pPr>
      <w:r w:rsidRPr="00BA52F0">
        <w:rPr>
          <w:color w:val="000000"/>
          <w:sz w:val="28"/>
          <w:szCs w:val="28"/>
          <w:shd w:val="clear" w:color="auto" w:fill="FFFFFF"/>
          <w:lang w:val="kk-KZ"/>
        </w:rPr>
        <w:t>2</w:t>
      </w:r>
      <w:r w:rsidR="00424D85" w:rsidRPr="00BA52F0">
        <w:rPr>
          <w:color w:val="000000"/>
          <w:sz w:val="28"/>
          <w:szCs w:val="28"/>
          <w:shd w:val="clear" w:color="auto" w:fill="FFFFFF"/>
          <w:lang w:val="kk-KZ"/>
        </w:rPr>
        <w:t xml:space="preserve">) шаруашылық мүліктің сақталуын, олардың толықтырылуын және қалпына келтірілуін қамтамасыз етеді; </w:t>
      </w:r>
    </w:p>
    <w:p w14:paraId="1F7953B2" w14:textId="3DB42118" w:rsidR="001429F9" w:rsidRPr="001429F9" w:rsidRDefault="001429F9" w:rsidP="000B560C">
      <w:pPr>
        <w:tabs>
          <w:tab w:val="left" w:pos="0"/>
        </w:tabs>
        <w:ind w:firstLine="708"/>
        <w:jc w:val="both"/>
        <w:rPr>
          <w:color w:val="000000"/>
          <w:sz w:val="28"/>
          <w:szCs w:val="28"/>
          <w:shd w:val="clear" w:color="auto" w:fill="FFFFFF"/>
          <w:lang w:val="kk-KZ"/>
        </w:rPr>
      </w:pPr>
      <w:r>
        <w:rPr>
          <w:color w:val="000000"/>
          <w:sz w:val="28"/>
          <w:szCs w:val="28"/>
          <w:shd w:val="clear" w:color="auto" w:fill="FFFFFF"/>
          <w:lang w:val="kk-KZ"/>
        </w:rPr>
        <w:t>3) ғ</w:t>
      </w:r>
      <w:r w:rsidRPr="001429F9">
        <w:rPr>
          <w:color w:val="000000"/>
          <w:sz w:val="28"/>
          <w:szCs w:val="28"/>
          <w:shd w:val="clear" w:color="auto" w:fill="FFFFFF"/>
          <w:lang w:val="kk-KZ"/>
        </w:rPr>
        <w:t>имараттардың, құрылыстардың, жабдықтардың, машиналар мен механизмдердің техникалық жай-күйін, желдету жүйелері жұмысының тиімділігін</w:t>
      </w:r>
      <w:r w:rsidR="004F2705">
        <w:rPr>
          <w:color w:val="000000"/>
          <w:sz w:val="28"/>
          <w:szCs w:val="28"/>
          <w:shd w:val="clear" w:color="auto" w:fill="FFFFFF"/>
          <w:lang w:val="kk-KZ"/>
        </w:rPr>
        <w:t xml:space="preserve"> </w:t>
      </w:r>
      <w:r>
        <w:rPr>
          <w:color w:val="000000"/>
          <w:sz w:val="28"/>
          <w:szCs w:val="28"/>
          <w:shd w:val="clear" w:color="auto" w:fill="FFFFFF"/>
          <w:lang w:val="kk-KZ"/>
        </w:rPr>
        <w:t>тексеру жұмыстарына қатысады</w:t>
      </w:r>
      <w:r w:rsidR="004F2705">
        <w:rPr>
          <w:color w:val="000000"/>
          <w:sz w:val="28"/>
          <w:szCs w:val="28"/>
          <w:shd w:val="clear" w:color="auto" w:fill="FFFFFF"/>
          <w:lang w:val="kk-KZ"/>
        </w:rPr>
        <w:t>;</w:t>
      </w:r>
    </w:p>
    <w:p w14:paraId="77FF2A10" w14:textId="6E5F97CB" w:rsidR="00424D85" w:rsidRDefault="004F2705" w:rsidP="000B560C">
      <w:pPr>
        <w:tabs>
          <w:tab w:val="left" w:pos="0"/>
        </w:tabs>
        <w:ind w:firstLine="708"/>
        <w:jc w:val="both"/>
        <w:rPr>
          <w:color w:val="000000"/>
          <w:sz w:val="28"/>
          <w:szCs w:val="28"/>
          <w:shd w:val="clear" w:color="auto" w:fill="FFFFFF"/>
          <w:lang w:val="kk-KZ"/>
        </w:rPr>
      </w:pPr>
      <w:r>
        <w:rPr>
          <w:color w:val="000000"/>
          <w:sz w:val="28"/>
          <w:szCs w:val="28"/>
          <w:shd w:val="clear" w:color="auto" w:fill="FFFFFF"/>
          <w:lang w:val="kk-KZ"/>
        </w:rPr>
        <w:t>4</w:t>
      </w:r>
      <w:r w:rsidR="00701ADD" w:rsidRPr="00BA52F0">
        <w:rPr>
          <w:color w:val="000000"/>
          <w:sz w:val="28"/>
          <w:szCs w:val="28"/>
          <w:shd w:val="clear" w:color="auto" w:fill="FFFFFF"/>
          <w:lang w:val="kk-KZ"/>
        </w:rPr>
        <w:t xml:space="preserve">) </w:t>
      </w:r>
      <w:r w:rsidR="00424D85" w:rsidRPr="00BA52F0">
        <w:rPr>
          <w:color w:val="000000"/>
          <w:sz w:val="28"/>
          <w:szCs w:val="28"/>
          <w:shd w:val="clear" w:color="auto" w:fill="FFFFFF"/>
          <w:lang w:val="kk-KZ"/>
        </w:rPr>
        <w:t>ғимарат пен</w:t>
      </w:r>
      <w:r w:rsidR="00424D85" w:rsidRPr="00424D85">
        <w:rPr>
          <w:color w:val="000000"/>
          <w:sz w:val="28"/>
          <w:szCs w:val="28"/>
          <w:shd w:val="clear" w:color="auto" w:fill="FFFFFF"/>
          <w:lang w:val="kk-KZ"/>
        </w:rPr>
        <w:t xml:space="preserve"> тиісті аумақта тазалық сақталуын бақылайд</w:t>
      </w:r>
      <w:r w:rsidR="00424D85">
        <w:rPr>
          <w:color w:val="000000"/>
          <w:sz w:val="28"/>
          <w:szCs w:val="28"/>
          <w:shd w:val="clear" w:color="auto" w:fill="FFFFFF"/>
          <w:lang w:val="kk-KZ"/>
        </w:rPr>
        <w:t>ы;</w:t>
      </w:r>
    </w:p>
    <w:p w14:paraId="4F311EC1" w14:textId="4C45995B" w:rsidR="00701ADD" w:rsidRDefault="004F2705" w:rsidP="000B560C">
      <w:pPr>
        <w:tabs>
          <w:tab w:val="left" w:pos="0"/>
        </w:tabs>
        <w:ind w:firstLine="708"/>
        <w:jc w:val="both"/>
        <w:rPr>
          <w:color w:val="000000"/>
          <w:sz w:val="28"/>
          <w:szCs w:val="28"/>
          <w:shd w:val="clear" w:color="auto" w:fill="FFFFFF"/>
          <w:lang w:val="kk-KZ"/>
        </w:rPr>
      </w:pPr>
      <w:r>
        <w:rPr>
          <w:color w:val="000000"/>
          <w:sz w:val="28"/>
          <w:szCs w:val="28"/>
          <w:shd w:val="clear" w:color="auto" w:fill="FFFFFF"/>
          <w:lang w:val="kk-KZ"/>
        </w:rPr>
        <w:t>5</w:t>
      </w:r>
      <w:r w:rsidR="00424D85">
        <w:rPr>
          <w:color w:val="000000"/>
          <w:sz w:val="28"/>
          <w:szCs w:val="28"/>
          <w:shd w:val="clear" w:color="auto" w:fill="FFFFFF"/>
          <w:lang w:val="kk-KZ"/>
        </w:rPr>
        <w:t>)</w:t>
      </w:r>
      <w:r w:rsidR="00424D85" w:rsidRPr="00424D85">
        <w:rPr>
          <w:color w:val="000000"/>
          <w:sz w:val="28"/>
          <w:szCs w:val="28"/>
          <w:shd w:val="clear" w:color="auto" w:fill="FFFFFF"/>
          <w:lang w:val="kk-KZ"/>
        </w:rPr>
        <w:t xml:space="preserve"> </w:t>
      </w:r>
      <w:r w:rsidR="00701ADD">
        <w:rPr>
          <w:color w:val="000000"/>
          <w:sz w:val="28"/>
          <w:szCs w:val="28"/>
          <w:shd w:val="clear" w:color="auto" w:fill="FFFFFF"/>
          <w:lang w:val="kk-KZ"/>
        </w:rPr>
        <w:t xml:space="preserve">ғимараттың қолданыстағы құрал-жабдықтары </w:t>
      </w:r>
      <w:r w:rsidR="00701ADD" w:rsidRPr="00606504">
        <w:rPr>
          <w:color w:val="000000"/>
          <w:sz w:val="28"/>
          <w:szCs w:val="28"/>
          <w:shd w:val="clear" w:color="auto" w:fill="FFFFFF"/>
          <w:lang w:val="kk-KZ"/>
        </w:rPr>
        <w:t xml:space="preserve">бұзылған жағдайда басшылыққа </w:t>
      </w:r>
      <w:r w:rsidR="00701ADD">
        <w:rPr>
          <w:color w:val="000000"/>
          <w:sz w:val="28"/>
          <w:szCs w:val="28"/>
          <w:shd w:val="clear" w:color="auto" w:fill="FFFFFF"/>
          <w:lang w:val="kk-KZ"/>
        </w:rPr>
        <w:t>х</w:t>
      </w:r>
      <w:r w:rsidR="00701ADD" w:rsidRPr="00606504">
        <w:rPr>
          <w:color w:val="000000"/>
          <w:sz w:val="28"/>
          <w:szCs w:val="28"/>
          <w:shd w:val="clear" w:color="auto" w:fill="FFFFFF"/>
          <w:lang w:val="kk-KZ"/>
        </w:rPr>
        <w:t>абарлап, оны жою жолдарын қарастырады</w:t>
      </w:r>
      <w:r w:rsidR="00701ADD">
        <w:rPr>
          <w:color w:val="000000"/>
          <w:sz w:val="28"/>
          <w:szCs w:val="28"/>
          <w:shd w:val="clear" w:color="auto" w:fill="FFFFFF"/>
          <w:lang w:val="kk-KZ"/>
        </w:rPr>
        <w:t>;</w:t>
      </w:r>
    </w:p>
    <w:p w14:paraId="163B224D" w14:textId="509C3606" w:rsidR="00701ADD" w:rsidRDefault="004F2705" w:rsidP="000B560C">
      <w:pPr>
        <w:tabs>
          <w:tab w:val="left" w:pos="0"/>
        </w:tabs>
        <w:ind w:firstLine="708"/>
        <w:jc w:val="both"/>
        <w:rPr>
          <w:color w:val="000000"/>
          <w:sz w:val="28"/>
          <w:szCs w:val="28"/>
          <w:shd w:val="clear" w:color="auto" w:fill="FFFFFF"/>
          <w:lang w:val="kk-KZ"/>
        </w:rPr>
      </w:pPr>
      <w:r>
        <w:rPr>
          <w:color w:val="000000"/>
          <w:sz w:val="28"/>
          <w:szCs w:val="28"/>
          <w:shd w:val="clear" w:color="auto" w:fill="FFFFFF"/>
          <w:lang w:val="kk-KZ"/>
        </w:rPr>
        <w:t>6</w:t>
      </w:r>
      <w:r w:rsidR="00701ADD">
        <w:rPr>
          <w:color w:val="000000"/>
          <w:sz w:val="28"/>
          <w:szCs w:val="28"/>
          <w:shd w:val="clear" w:color="auto" w:fill="FFFFFF"/>
          <w:lang w:val="kk-KZ"/>
        </w:rPr>
        <w:t xml:space="preserve">) коммуналдық қызмет көрсететін ұйымдармен шарт жасасу, ай сайын </w:t>
      </w:r>
      <w:r w:rsidR="00295FC4">
        <w:rPr>
          <w:color w:val="000000"/>
          <w:sz w:val="28"/>
          <w:szCs w:val="28"/>
          <w:shd w:val="clear" w:color="auto" w:fill="FFFFFF"/>
          <w:lang w:val="kk-KZ"/>
        </w:rPr>
        <w:t>есептеуіш құрылғысының көрсеткішін тапсыру жұмыстарын қамтамасыз етеді;</w:t>
      </w:r>
    </w:p>
    <w:p w14:paraId="60B86E37" w14:textId="31391D0C" w:rsidR="00F054FB" w:rsidRDefault="004F2705" w:rsidP="000B560C">
      <w:pPr>
        <w:tabs>
          <w:tab w:val="left" w:pos="0"/>
        </w:tabs>
        <w:ind w:firstLine="708"/>
        <w:jc w:val="both"/>
        <w:rPr>
          <w:color w:val="000000"/>
          <w:sz w:val="28"/>
          <w:szCs w:val="28"/>
          <w:shd w:val="clear" w:color="auto" w:fill="FFFFFF"/>
          <w:lang w:val="kk-KZ"/>
        </w:rPr>
      </w:pPr>
      <w:r>
        <w:rPr>
          <w:color w:val="000000"/>
          <w:sz w:val="28"/>
          <w:szCs w:val="28"/>
          <w:shd w:val="clear" w:color="auto" w:fill="FFFFFF"/>
          <w:lang w:val="kk-KZ"/>
        </w:rPr>
        <w:t>7</w:t>
      </w:r>
      <w:r w:rsidR="00424D85">
        <w:rPr>
          <w:color w:val="000000"/>
          <w:sz w:val="28"/>
          <w:szCs w:val="28"/>
          <w:shd w:val="clear" w:color="auto" w:fill="FFFFFF"/>
          <w:lang w:val="kk-KZ"/>
        </w:rPr>
        <w:t>) э</w:t>
      </w:r>
      <w:r w:rsidR="00424D85" w:rsidRPr="00424D85">
        <w:rPr>
          <w:color w:val="000000"/>
          <w:sz w:val="28"/>
          <w:szCs w:val="28"/>
          <w:shd w:val="clear" w:color="auto" w:fill="FFFFFF"/>
          <w:lang w:val="kk-KZ"/>
        </w:rPr>
        <w:t>лектр құрал-жаб</w:t>
      </w:r>
      <w:r w:rsidR="00424D85">
        <w:rPr>
          <w:color w:val="000000"/>
          <w:sz w:val="28"/>
          <w:szCs w:val="28"/>
          <w:shd w:val="clear" w:color="auto" w:fill="FFFFFF"/>
          <w:lang w:val="kk-KZ"/>
        </w:rPr>
        <w:t>д</w:t>
      </w:r>
      <w:r w:rsidR="00424D85" w:rsidRPr="00424D85">
        <w:rPr>
          <w:color w:val="000000"/>
          <w:sz w:val="28"/>
          <w:szCs w:val="28"/>
          <w:shd w:val="clear" w:color="auto" w:fill="FFFFFF"/>
          <w:lang w:val="kk-KZ"/>
        </w:rPr>
        <w:t>ықтарының жұмыс істеуін және дұрыс пайдаланылуын</w:t>
      </w:r>
      <w:r w:rsidR="00F054FB">
        <w:rPr>
          <w:color w:val="000000"/>
          <w:sz w:val="28"/>
          <w:szCs w:val="28"/>
          <w:shd w:val="clear" w:color="auto" w:fill="FFFFFF"/>
          <w:lang w:val="kk-KZ"/>
        </w:rPr>
        <w:t xml:space="preserve"> </w:t>
      </w:r>
      <w:r w:rsidR="00701ADD">
        <w:rPr>
          <w:color w:val="000000"/>
          <w:sz w:val="28"/>
          <w:szCs w:val="28"/>
          <w:shd w:val="clear" w:color="auto" w:fill="FFFFFF"/>
          <w:lang w:val="kk-KZ"/>
        </w:rPr>
        <w:t>қамтамасыз етеді</w:t>
      </w:r>
      <w:r w:rsidR="00F054FB">
        <w:rPr>
          <w:color w:val="000000"/>
          <w:sz w:val="28"/>
          <w:szCs w:val="28"/>
          <w:shd w:val="clear" w:color="auto" w:fill="FFFFFF"/>
          <w:lang w:val="kk-KZ"/>
        </w:rPr>
        <w:t>;</w:t>
      </w:r>
    </w:p>
    <w:p w14:paraId="771C34E4" w14:textId="1095EC32" w:rsidR="00A60F28" w:rsidRDefault="00A60F28" w:rsidP="000B560C">
      <w:pPr>
        <w:tabs>
          <w:tab w:val="left" w:pos="0"/>
        </w:tabs>
        <w:ind w:firstLine="708"/>
        <w:jc w:val="both"/>
        <w:rPr>
          <w:color w:val="000000"/>
          <w:sz w:val="28"/>
          <w:szCs w:val="28"/>
          <w:shd w:val="clear" w:color="auto" w:fill="FFFFFF"/>
          <w:lang w:val="kk-KZ"/>
        </w:rPr>
      </w:pPr>
      <w:r>
        <w:rPr>
          <w:color w:val="000000"/>
          <w:sz w:val="28"/>
          <w:szCs w:val="28"/>
          <w:shd w:val="clear" w:color="auto" w:fill="FFFFFF"/>
          <w:lang w:val="kk-KZ"/>
        </w:rPr>
        <w:t>8) негізге қорлардың (ғимараттың, сумен қамту, желдету жүйелерінің және басқа да құрылғылардың) ағымдық және күрделі жөндеу жоспарларын дайындауға, шаруашылық шығындардың сметасын құруға қатысады;</w:t>
      </w:r>
    </w:p>
    <w:p w14:paraId="7C87EFFA" w14:textId="3A34D86E" w:rsidR="00424D85" w:rsidRDefault="00A60F28" w:rsidP="000B560C">
      <w:pPr>
        <w:tabs>
          <w:tab w:val="left" w:pos="0"/>
        </w:tabs>
        <w:ind w:firstLine="708"/>
        <w:jc w:val="both"/>
        <w:rPr>
          <w:color w:val="000000"/>
          <w:sz w:val="28"/>
          <w:szCs w:val="28"/>
          <w:shd w:val="clear" w:color="auto" w:fill="FFFFFF"/>
          <w:lang w:val="kk-KZ"/>
        </w:rPr>
      </w:pPr>
      <w:r>
        <w:rPr>
          <w:color w:val="000000"/>
          <w:sz w:val="28"/>
          <w:szCs w:val="28"/>
          <w:shd w:val="clear" w:color="auto" w:fill="FFFFFF"/>
          <w:lang w:val="kk-KZ"/>
        </w:rPr>
        <w:t>9</w:t>
      </w:r>
      <w:r w:rsidR="00F054FB">
        <w:rPr>
          <w:color w:val="000000"/>
          <w:sz w:val="28"/>
          <w:szCs w:val="28"/>
          <w:shd w:val="clear" w:color="auto" w:fill="FFFFFF"/>
          <w:lang w:val="kk-KZ"/>
        </w:rPr>
        <w:t>)</w:t>
      </w:r>
      <w:r w:rsidR="00701ADD">
        <w:rPr>
          <w:color w:val="000000"/>
          <w:sz w:val="28"/>
          <w:szCs w:val="28"/>
          <w:shd w:val="clear" w:color="auto" w:fill="FFFFFF"/>
          <w:lang w:val="kk-KZ"/>
        </w:rPr>
        <w:t xml:space="preserve"> </w:t>
      </w:r>
      <w:r w:rsidR="000C7B76">
        <w:rPr>
          <w:color w:val="000000"/>
          <w:sz w:val="28"/>
          <w:szCs w:val="28"/>
          <w:shd w:val="clear" w:color="auto" w:fill="FFFFFF"/>
          <w:lang w:val="kk-KZ"/>
        </w:rPr>
        <w:t>к</w:t>
      </w:r>
      <w:r w:rsidR="00424D85" w:rsidRPr="00F054FB">
        <w:rPr>
          <w:color w:val="000000"/>
          <w:sz w:val="28"/>
          <w:szCs w:val="28"/>
          <w:shd w:val="clear" w:color="auto" w:fill="FFFFFF"/>
          <w:lang w:val="kk-KZ"/>
        </w:rPr>
        <w:t>естеге сәйкес медициналық тексерістен өтеді</w:t>
      </w:r>
      <w:r w:rsidR="000C7B76">
        <w:rPr>
          <w:color w:val="000000"/>
          <w:sz w:val="28"/>
          <w:szCs w:val="28"/>
          <w:shd w:val="clear" w:color="auto" w:fill="FFFFFF"/>
          <w:lang w:val="kk-KZ"/>
        </w:rPr>
        <w:t>;</w:t>
      </w:r>
    </w:p>
    <w:p w14:paraId="13405107" w14:textId="48AB2931" w:rsidR="000C7B76" w:rsidRPr="00F601D4" w:rsidRDefault="00A60F28" w:rsidP="000B560C">
      <w:pPr>
        <w:tabs>
          <w:tab w:val="left" w:pos="0"/>
        </w:tabs>
        <w:ind w:firstLine="708"/>
        <w:jc w:val="both"/>
        <w:rPr>
          <w:sz w:val="28"/>
          <w:szCs w:val="28"/>
          <w:lang w:val="kk-KZ"/>
        </w:rPr>
      </w:pPr>
      <w:r>
        <w:rPr>
          <w:color w:val="000000"/>
          <w:sz w:val="28"/>
          <w:szCs w:val="28"/>
          <w:shd w:val="clear" w:color="auto" w:fill="FFFFFF"/>
          <w:lang w:val="kk-KZ"/>
        </w:rPr>
        <w:t>10</w:t>
      </w:r>
      <w:r w:rsidR="000C7B76">
        <w:rPr>
          <w:color w:val="000000"/>
          <w:sz w:val="28"/>
          <w:szCs w:val="28"/>
          <w:shd w:val="clear" w:color="auto" w:fill="FFFFFF"/>
          <w:lang w:val="kk-KZ"/>
        </w:rPr>
        <w:t xml:space="preserve">) </w:t>
      </w:r>
      <w:r w:rsidR="000C7B76" w:rsidRPr="00F601D4">
        <w:rPr>
          <w:sz w:val="28"/>
          <w:szCs w:val="28"/>
          <w:lang w:val="kk-KZ"/>
        </w:rPr>
        <w:t xml:space="preserve">өзінің </w:t>
      </w:r>
      <w:r w:rsidR="000C7B76">
        <w:rPr>
          <w:sz w:val="28"/>
          <w:szCs w:val="28"/>
          <w:lang w:val="kk-KZ"/>
        </w:rPr>
        <w:t>қызмет бағыты бойынша</w:t>
      </w:r>
      <w:r w:rsidR="000C7B76" w:rsidRPr="00F601D4">
        <w:rPr>
          <w:sz w:val="28"/>
          <w:szCs w:val="28"/>
          <w:lang w:val="kk-KZ"/>
        </w:rPr>
        <w:t xml:space="preserve"> кәсіби біліктілігін ұдайы түрде арттырып отыр</w:t>
      </w:r>
      <w:r w:rsidR="000C7B76">
        <w:rPr>
          <w:sz w:val="28"/>
          <w:szCs w:val="28"/>
          <w:lang w:val="kk-KZ"/>
        </w:rPr>
        <w:t>ады</w:t>
      </w:r>
      <w:r w:rsidR="000C7B76" w:rsidRPr="00F601D4">
        <w:rPr>
          <w:sz w:val="28"/>
          <w:szCs w:val="28"/>
          <w:lang w:val="kk-KZ"/>
        </w:rPr>
        <w:t>;</w:t>
      </w:r>
    </w:p>
    <w:p w14:paraId="25713689" w14:textId="761B4435" w:rsidR="000C7B76" w:rsidRPr="00F601D4" w:rsidRDefault="000C7B76" w:rsidP="000B560C">
      <w:pPr>
        <w:tabs>
          <w:tab w:val="left" w:pos="0"/>
        </w:tabs>
        <w:ind w:firstLine="708"/>
        <w:jc w:val="both"/>
        <w:rPr>
          <w:sz w:val="28"/>
          <w:szCs w:val="28"/>
          <w:lang w:val="kk-KZ"/>
        </w:rPr>
      </w:pPr>
      <w:r w:rsidRPr="00F601D4">
        <w:rPr>
          <w:sz w:val="28"/>
          <w:szCs w:val="28"/>
          <w:lang w:val="kk-KZ"/>
        </w:rPr>
        <w:t>1</w:t>
      </w:r>
      <w:r w:rsidR="00A60F28">
        <w:rPr>
          <w:sz w:val="28"/>
          <w:szCs w:val="28"/>
          <w:lang w:val="kk-KZ"/>
        </w:rPr>
        <w:t>1</w:t>
      </w:r>
      <w:r w:rsidRPr="00F601D4">
        <w:rPr>
          <w:sz w:val="28"/>
          <w:szCs w:val="28"/>
          <w:lang w:val="kk-KZ"/>
        </w:rPr>
        <w:t>) басшылықтың тапсырмалары мен нұсқауларын дұрыс және уақытылы орында</w:t>
      </w:r>
      <w:r>
        <w:rPr>
          <w:sz w:val="28"/>
          <w:szCs w:val="28"/>
          <w:lang w:val="kk-KZ"/>
        </w:rPr>
        <w:t>йды</w:t>
      </w:r>
      <w:r w:rsidRPr="00F601D4">
        <w:rPr>
          <w:sz w:val="28"/>
          <w:szCs w:val="28"/>
          <w:lang w:val="kk-KZ"/>
        </w:rPr>
        <w:t>;</w:t>
      </w:r>
    </w:p>
    <w:p w14:paraId="0345FA11" w14:textId="274CFD8B" w:rsidR="000C7B76" w:rsidRPr="00F601D4" w:rsidRDefault="000C7B76" w:rsidP="000B560C">
      <w:pPr>
        <w:tabs>
          <w:tab w:val="left" w:pos="0"/>
        </w:tabs>
        <w:ind w:firstLine="708"/>
        <w:jc w:val="both"/>
        <w:rPr>
          <w:sz w:val="28"/>
          <w:szCs w:val="28"/>
          <w:lang w:val="kk-KZ"/>
        </w:rPr>
      </w:pPr>
      <w:r w:rsidRPr="00F601D4">
        <w:rPr>
          <w:sz w:val="28"/>
          <w:szCs w:val="28"/>
          <w:lang w:val="kk-KZ"/>
        </w:rPr>
        <w:t>1</w:t>
      </w:r>
      <w:r w:rsidR="00A60F28">
        <w:rPr>
          <w:sz w:val="28"/>
          <w:szCs w:val="28"/>
          <w:lang w:val="kk-KZ"/>
        </w:rPr>
        <w:t>2</w:t>
      </w:r>
      <w:r w:rsidRPr="00F601D4">
        <w:rPr>
          <w:sz w:val="28"/>
          <w:szCs w:val="28"/>
          <w:lang w:val="kk-KZ"/>
        </w:rPr>
        <w:t>) қызметтік ақпараттардың құпиялылығын қамтамасыз етуге міндетті.</w:t>
      </w:r>
    </w:p>
    <w:p w14:paraId="3ACA2543" w14:textId="77777777" w:rsidR="000B560C" w:rsidRDefault="000B560C" w:rsidP="000B560C">
      <w:pPr>
        <w:rPr>
          <w:sz w:val="28"/>
          <w:szCs w:val="28"/>
          <w:lang w:val="kk-KZ"/>
        </w:rPr>
      </w:pPr>
    </w:p>
    <w:p w14:paraId="59CD52BD" w14:textId="3F9B1039" w:rsidR="00C31681" w:rsidRPr="000B560C" w:rsidRDefault="00BA52F0" w:rsidP="000B560C">
      <w:pPr>
        <w:rPr>
          <w:sz w:val="28"/>
          <w:szCs w:val="28"/>
          <w:lang w:val="kk-KZ"/>
        </w:rPr>
      </w:pPr>
      <w:r w:rsidRPr="00844D65">
        <w:rPr>
          <w:b/>
          <w:bCs/>
          <w:sz w:val="28"/>
          <w:szCs w:val="28"/>
          <w:lang w:val="kk-KZ"/>
        </w:rPr>
        <w:t>Инженер</w:t>
      </w:r>
      <w:r w:rsidR="00C31681" w:rsidRPr="00844D65">
        <w:rPr>
          <w:b/>
          <w:bCs/>
          <w:sz w:val="28"/>
          <w:szCs w:val="28"/>
          <w:lang w:val="kk-KZ"/>
        </w:rPr>
        <w:t>:</w:t>
      </w:r>
    </w:p>
    <w:p w14:paraId="5A570CF1" w14:textId="77777777" w:rsidR="00844D65" w:rsidRPr="00F3088F" w:rsidRDefault="00844D65" w:rsidP="000B560C">
      <w:pPr>
        <w:tabs>
          <w:tab w:val="left" w:pos="0"/>
        </w:tabs>
        <w:ind w:firstLine="708"/>
        <w:jc w:val="both"/>
        <w:rPr>
          <w:sz w:val="28"/>
          <w:szCs w:val="28"/>
          <w:lang w:val="kk-KZ"/>
        </w:rPr>
      </w:pPr>
      <w:r>
        <w:rPr>
          <w:sz w:val="28"/>
          <w:szCs w:val="28"/>
          <w:lang w:val="kk-KZ"/>
        </w:rPr>
        <w:t xml:space="preserve">1) </w:t>
      </w:r>
      <w:r w:rsidRPr="00F3088F">
        <w:rPr>
          <w:sz w:val="28"/>
          <w:szCs w:val="28"/>
          <w:lang w:val="kk-KZ"/>
        </w:rPr>
        <w:t>Қазақстан Республикасының 1995 жылғы 30 тамыздағы Конституциясы</w:t>
      </w:r>
      <w:r>
        <w:rPr>
          <w:sz w:val="28"/>
          <w:szCs w:val="28"/>
          <w:lang w:val="kk-KZ"/>
        </w:rPr>
        <w:t>н</w:t>
      </w:r>
      <w:r w:rsidRPr="00F3088F">
        <w:rPr>
          <w:sz w:val="28"/>
          <w:szCs w:val="28"/>
          <w:lang w:val="kk-KZ"/>
        </w:rPr>
        <w:t xml:space="preserve"> (08.06.2022 ж. жағдай бойынша өзгертулер мен толықтырулармен);</w:t>
      </w:r>
    </w:p>
    <w:p w14:paraId="589867C5" w14:textId="77777777" w:rsidR="00844D65" w:rsidRPr="00F3088F" w:rsidRDefault="00844D65" w:rsidP="000B560C">
      <w:pPr>
        <w:tabs>
          <w:tab w:val="left" w:pos="0"/>
        </w:tabs>
        <w:ind w:firstLine="708"/>
        <w:jc w:val="both"/>
        <w:rPr>
          <w:sz w:val="28"/>
          <w:szCs w:val="28"/>
          <w:lang w:val="kk-KZ"/>
        </w:rPr>
      </w:pPr>
      <w:r>
        <w:rPr>
          <w:sz w:val="28"/>
          <w:szCs w:val="28"/>
          <w:lang w:val="kk-KZ"/>
        </w:rPr>
        <w:t xml:space="preserve">2) </w:t>
      </w:r>
      <w:r w:rsidRPr="00F3088F">
        <w:rPr>
          <w:sz w:val="28"/>
          <w:szCs w:val="28"/>
          <w:lang w:val="kk-KZ"/>
        </w:rPr>
        <w:t>Қазақстан Республикасының 2015 жылғы 23 қарашадағы Еңбек кодексі</w:t>
      </w:r>
      <w:r>
        <w:rPr>
          <w:sz w:val="28"/>
          <w:szCs w:val="28"/>
          <w:lang w:val="kk-KZ"/>
        </w:rPr>
        <w:t>н</w:t>
      </w:r>
      <w:r w:rsidRPr="00F3088F">
        <w:rPr>
          <w:sz w:val="28"/>
          <w:szCs w:val="28"/>
          <w:lang w:val="kk-KZ"/>
        </w:rPr>
        <w:t xml:space="preserve"> (04.07.2022 ж. жағдай бойынша өзгерістермен және толықтырулармен);</w:t>
      </w:r>
    </w:p>
    <w:p w14:paraId="69D1D1D2" w14:textId="77777777" w:rsidR="00844D65" w:rsidRPr="00F3088F" w:rsidRDefault="00844D65" w:rsidP="000B560C">
      <w:pPr>
        <w:tabs>
          <w:tab w:val="left" w:pos="0"/>
        </w:tabs>
        <w:ind w:firstLine="708"/>
        <w:jc w:val="both"/>
        <w:rPr>
          <w:sz w:val="28"/>
          <w:szCs w:val="28"/>
          <w:lang w:val="kk-KZ"/>
        </w:rPr>
      </w:pPr>
      <w:r>
        <w:rPr>
          <w:sz w:val="28"/>
          <w:szCs w:val="28"/>
          <w:lang w:val="kk-KZ"/>
        </w:rPr>
        <w:t>3) «</w:t>
      </w:r>
      <w:r w:rsidRPr="00F3088F">
        <w:rPr>
          <w:sz w:val="28"/>
          <w:szCs w:val="28"/>
          <w:lang w:val="kk-KZ"/>
        </w:rPr>
        <w:t>Халық денсаулығы және денсаулық сақтау жүйесі туралы</w:t>
      </w:r>
      <w:r>
        <w:rPr>
          <w:sz w:val="28"/>
          <w:szCs w:val="28"/>
          <w:lang w:val="kk-KZ"/>
        </w:rPr>
        <w:t>»</w:t>
      </w:r>
      <w:r w:rsidRPr="00F3088F">
        <w:rPr>
          <w:sz w:val="28"/>
          <w:szCs w:val="28"/>
          <w:lang w:val="kk-KZ"/>
        </w:rPr>
        <w:t xml:space="preserve"> 2020 жылғы 7 шілдедегі Қазақстан Республикасының Кодексі</w:t>
      </w:r>
      <w:r>
        <w:rPr>
          <w:sz w:val="28"/>
          <w:szCs w:val="28"/>
          <w:lang w:val="kk-KZ"/>
        </w:rPr>
        <w:t>н</w:t>
      </w:r>
      <w:r w:rsidRPr="00F3088F">
        <w:rPr>
          <w:sz w:val="28"/>
          <w:szCs w:val="28"/>
          <w:lang w:val="kk-KZ"/>
        </w:rPr>
        <w:t xml:space="preserve"> (04.09.2022 ж. жағдай бойынша өзгерістер мен толықтырулармен);</w:t>
      </w:r>
    </w:p>
    <w:p w14:paraId="316B5CA7" w14:textId="77777777" w:rsidR="00844D65" w:rsidRPr="00F3088F" w:rsidRDefault="00844D65" w:rsidP="000B560C">
      <w:pPr>
        <w:tabs>
          <w:tab w:val="left" w:pos="0"/>
        </w:tabs>
        <w:ind w:firstLine="708"/>
        <w:jc w:val="both"/>
        <w:rPr>
          <w:sz w:val="28"/>
          <w:szCs w:val="28"/>
          <w:lang w:val="kk-KZ"/>
        </w:rPr>
      </w:pPr>
      <w:r>
        <w:rPr>
          <w:sz w:val="28"/>
          <w:szCs w:val="28"/>
          <w:lang w:val="kk-KZ"/>
        </w:rPr>
        <w:t>4) «</w:t>
      </w:r>
      <w:r w:rsidRPr="00F3088F">
        <w:rPr>
          <w:sz w:val="28"/>
          <w:szCs w:val="28"/>
          <w:lang w:val="kk-KZ"/>
        </w:rPr>
        <w:t>Сыбайлас жемқорлыққа қарсы іс-қимыл туралы</w:t>
      </w:r>
      <w:r>
        <w:rPr>
          <w:sz w:val="28"/>
          <w:szCs w:val="28"/>
          <w:lang w:val="kk-KZ"/>
        </w:rPr>
        <w:t>»</w:t>
      </w:r>
      <w:r w:rsidRPr="00F3088F">
        <w:rPr>
          <w:sz w:val="28"/>
          <w:szCs w:val="28"/>
          <w:lang w:val="kk-KZ"/>
        </w:rPr>
        <w:t xml:space="preserve"> 2015 жылғы 18 қарашадағы Қазақстан Республикасының Заңы</w:t>
      </w:r>
      <w:r>
        <w:rPr>
          <w:sz w:val="28"/>
          <w:szCs w:val="28"/>
          <w:lang w:val="kk-KZ"/>
        </w:rPr>
        <w:t>н</w:t>
      </w:r>
      <w:r w:rsidRPr="00F3088F">
        <w:rPr>
          <w:sz w:val="28"/>
          <w:szCs w:val="28"/>
          <w:lang w:val="kk-KZ"/>
        </w:rPr>
        <w:t xml:space="preserve"> (29.12.2021 ж. жағдай бойынша өзгерістер мен толықтырулармен);</w:t>
      </w:r>
    </w:p>
    <w:p w14:paraId="7ECE33B4" w14:textId="77777777" w:rsidR="00844D65" w:rsidRPr="00F3088F" w:rsidRDefault="00844D65" w:rsidP="000B560C">
      <w:pPr>
        <w:tabs>
          <w:tab w:val="left" w:pos="0"/>
        </w:tabs>
        <w:ind w:firstLine="708"/>
        <w:jc w:val="both"/>
        <w:rPr>
          <w:sz w:val="28"/>
          <w:szCs w:val="28"/>
          <w:lang w:val="kk-KZ"/>
        </w:rPr>
      </w:pPr>
      <w:r>
        <w:rPr>
          <w:sz w:val="28"/>
          <w:szCs w:val="28"/>
          <w:lang w:val="kk-KZ"/>
        </w:rPr>
        <w:t>5) «</w:t>
      </w:r>
      <w:r w:rsidRPr="00F3088F">
        <w:rPr>
          <w:sz w:val="28"/>
          <w:szCs w:val="28"/>
          <w:lang w:val="kk-KZ"/>
        </w:rPr>
        <w:t>Қазақстан Республикасындағы тіл туралы</w:t>
      </w:r>
      <w:r>
        <w:rPr>
          <w:sz w:val="28"/>
          <w:szCs w:val="28"/>
          <w:lang w:val="kk-KZ"/>
        </w:rPr>
        <w:t xml:space="preserve">» </w:t>
      </w:r>
      <w:r w:rsidRPr="00F3088F">
        <w:rPr>
          <w:sz w:val="28"/>
          <w:szCs w:val="28"/>
          <w:lang w:val="kk-KZ"/>
        </w:rPr>
        <w:t>1997 жылғы 11 шілдедегі Қазақстан Республикасының Заңы</w:t>
      </w:r>
      <w:r>
        <w:rPr>
          <w:sz w:val="28"/>
          <w:szCs w:val="28"/>
          <w:lang w:val="kk-KZ"/>
        </w:rPr>
        <w:t xml:space="preserve">н </w:t>
      </w:r>
      <w:r w:rsidRPr="00F3088F">
        <w:rPr>
          <w:sz w:val="28"/>
          <w:szCs w:val="28"/>
          <w:lang w:val="kk-KZ"/>
        </w:rPr>
        <w:t>(14.07.2022 ж. жағдай бойынша өзгертулер мен толықтырулармен)</w:t>
      </w:r>
    </w:p>
    <w:p w14:paraId="47A273B5" w14:textId="77777777" w:rsidR="00844D65" w:rsidRDefault="00844D65" w:rsidP="000B560C">
      <w:pPr>
        <w:tabs>
          <w:tab w:val="left" w:pos="0"/>
        </w:tabs>
        <w:ind w:firstLine="708"/>
        <w:jc w:val="both"/>
        <w:rPr>
          <w:sz w:val="28"/>
          <w:szCs w:val="28"/>
          <w:lang w:val="kk-KZ"/>
        </w:rPr>
      </w:pPr>
      <w:r>
        <w:rPr>
          <w:sz w:val="28"/>
          <w:szCs w:val="28"/>
          <w:lang w:val="kk-KZ"/>
        </w:rPr>
        <w:t>6)</w:t>
      </w:r>
      <w:r w:rsidRPr="00F3088F">
        <w:rPr>
          <w:sz w:val="28"/>
          <w:szCs w:val="28"/>
          <w:lang w:val="kk-KZ"/>
        </w:rPr>
        <w:t xml:space="preserve"> </w:t>
      </w:r>
      <w:r>
        <w:rPr>
          <w:sz w:val="28"/>
          <w:szCs w:val="28"/>
          <w:lang w:val="kk-KZ"/>
        </w:rPr>
        <w:t>«</w:t>
      </w:r>
      <w:r w:rsidRPr="00F3088F">
        <w:rPr>
          <w:sz w:val="28"/>
          <w:szCs w:val="28"/>
          <w:lang w:val="kk-KZ"/>
        </w:rPr>
        <w:t xml:space="preserve">Әрбір азамат үшін сапалы және қолжетімді денсаулық сақтау </w:t>
      </w:r>
      <w:r>
        <w:rPr>
          <w:sz w:val="28"/>
          <w:szCs w:val="28"/>
          <w:lang w:val="kk-KZ"/>
        </w:rPr>
        <w:t>«</w:t>
      </w:r>
      <w:r w:rsidRPr="00F3088F">
        <w:rPr>
          <w:sz w:val="28"/>
          <w:szCs w:val="28"/>
          <w:lang w:val="kk-KZ"/>
        </w:rPr>
        <w:t>салауатты ұлт</w:t>
      </w:r>
      <w:r>
        <w:rPr>
          <w:sz w:val="28"/>
          <w:szCs w:val="28"/>
          <w:lang w:val="kk-KZ"/>
        </w:rPr>
        <w:t xml:space="preserve">» </w:t>
      </w:r>
      <w:r w:rsidRPr="00F3088F">
        <w:rPr>
          <w:sz w:val="28"/>
          <w:szCs w:val="28"/>
          <w:lang w:val="kk-KZ"/>
        </w:rPr>
        <w:t xml:space="preserve">ұлттық жобасын бекіту туралы Қазақстан Республикасы </w:t>
      </w:r>
      <w:r w:rsidRPr="00F3088F">
        <w:rPr>
          <w:sz w:val="28"/>
          <w:szCs w:val="28"/>
          <w:lang w:val="kk-KZ"/>
        </w:rPr>
        <w:lastRenderedPageBreak/>
        <w:t>Үкіметінің 2021 жылғы 12 қазандағы № 725 қаулысы</w:t>
      </w:r>
      <w:r>
        <w:rPr>
          <w:sz w:val="28"/>
          <w:szCs w:val="28"/>
          <w:lang w:val="kk-KZ"/>
        </w:rPr>
        <w:t xml:space="preserve">н білуі тиіс. </w:t>
      </w:r>
    </w:p>
    <w:p w14:paraId="3E3DAF36" w14:textId="77777777" w:rsidR="00844D65" w:rsidRDefault="00844D65" w:rsidP="000B560C">
      <w:pPr>
        <w:tabs>
          <w:tab w:val="left" w:pos="0"/>
        </w:tabs>
        <w:ind w:firstLine="708"/>
        <w:jc w:val="both"/>
        <w:rPr>
          <w:sz w:val="28"/>
          <w:szCs w:val="28"/>
          <w:lang w:val="kk-KZ"/>
        </w:rPr>
      </w:pPr>
      <w:r>
        <w:rPr>
          <w:sz w:val="28"/>
          <w:szCs w:val="28"/>
          <w:lang w:val="kk-KZ"/>
        </w:rPr>
        <w:t>7) денсаулық сақтау саласындағы негізгі нормативтік құжаттарды, еңбек заңнамаларын;</w:t>
      </w:r>
    </w:p>
    <w:p w14:paraId="5F7776E5" w14:textId="77777777" w:rsidR="00844D65" w:rsidRDefault="00844D65" w:rsidP="000B560C">
      <w:pPr>
        <w:tabs>
          <w:tab w:val="left" w:pos="0"/>
        </w:tabs>
        <w:ind w:firstLine="708"/>
        <w:jc w:val="both"/>
        <w:rPr>
          <w:sz w:val="28"/>
          <w:szCs w:val="28"/>
          <w:lang w:val="kk-KZ"/>
        </w:rPr>
      </w:pPr>
      <w:r>
        <w:rPr>
          <w:sz w:val="28"/>
          <w:szCs w:val="28"/>
          <w:lang w:val="kk-KZ"/>
        </w:rPr>
        <w:t>8) санитарлық қағидалар мен нормаларды, еңбек қорғау, қауіпсіздік техникасы, өртке қарсы қауіпсіздік ережелерін, ішкі еңбек тәртібін;</w:t>
      </w:r>
    </w:p>
    <w:p w14:paraId="05190596" w14:textId="77777777" w:rsidR="00844D65" w:rsidRPr="00E75B40" w:rsidRDefault="00844D65" w:rsidP="000B560C">
      <w:pPr>
        <w:tabs>
          <w:tab w:val="left" w:pos="0"/>
        </w:tabs>
        <w:ind w:firstLine="708"/>
        <w:jc w:val="both"/>
        <w:rPr>
          <w:bCs/>
          <w:iCs/>
          <w:sz w:val="28"/>
          <w:szCs w:val="28"/>
          <w:lang w:val="kk-KZ"/>
        </w:rPr>
      </w:pPr>
      <w:r>
        <w:rPr>
          <w:sz w:val="28"/>
          <w:szCs w:val="28"/>
          <w:lang w:val="kk-KZ"/>
        </w:rPr>
        <w:t xml:space="preserve">9) қызметті реттейтін әдістемелік және басқа да материалдарды, бұйрықтарды, нұсқаулар мен өкімдерді, нұсқаулықтарды, нормативтік-өкімдік құжаттарды </w:t>
      </w:r>
      <w:r w:rsidRPr="00E75B40">
        <w:rPr>
          <w:bCs/>
          <w:iCs/>
          <w:sz w:val="28"/>
          <w:szCs w:val="28"/>
          <w:lang w:val="kk-KZ"/>
        </w:rPr>
        <w:t>білуі тиісті.</w:t>
      </w:r>
    </w:p>
    <w:p w14:paraId="52F356CB" w14:textId="77777777" w:rsidR="000B560C" w:rsidRDefault="000B560C" w:rsidP="000B560C">
      <w:pPr>
        <w:tabs>
          <w:tab w:val="left" w:pos="993"/>
        </w:tabs>
        <w:rPr>
          <w:sz w:val="28"/>
          <w:szCs w:val="28"/>
          <w:lang w:val="kk-KZ"/>
        </w:rPr>
      </w:pPr>
    </w:p>
    <w:p w14:paraId="10B95402" w14:textId="4FD8A451" w:rsidR="006561F5" w:rsidRDefault="000B560C" w:rsidP="000B560C">
      <w:pPr>
        <w:tabs>
          <w:tab w:val="left" w:pos="993"/>
        </w:tabs>
        <w:rPr>
          <w:b/>
          <w:bCs/>
          <w:sz w:val="28"/>
          <w:szCs w:val="28"/>
          <w:lang w:val="kk-KZ"/>
        </w:rPr>
      </w:pPr>
      <w:r w:rsidRPr="000B560C">
        <w:rPr>
          <w:b/>
          <w:sz w:val="28"/>
          <w:szCs w:val="28"/>
          <w:lang w:val="kk-KZ"/>
        </w:rPr>
        <w:t>3.</w:t>
      </w:r>
      <w:r w:rsidR="006561F5" w:rsidRPr="000B560C">
        <w:rPr>
          <w:b/>
          <w:bCs/>
          <w:sz w:val="28"/>
          <w:szCs w:val="28"/>
          <w:lang w:val="kk-KZ"/>
        </w:rPr>
        <w:t>Құқықтары:</w:t>
      </w:r>
    </w:p>
    <w:p w14:paraId="44A4F3E6" w14:textId="77777777" w:rsidR="000B560C" w:rsidRDefault="000B560C" w:rsidP="000B560C">
      <w:pPr>
        <w:tabs>
          <w:tab w:val="left" w:pos="993"/>
        </w:tabs>
        <w:jc w:val="both"/>
        <w:rPr>
          <w:b/>
          <w:bCs/>
          <w:lang w:val="kk-KZ"/>
        </w:rPr>
      </w:pPr>
    </w:p>
    <w:p w14:paraId="01388E71" w14:textId="123CE189" w:rsidR="00C31681" w:rsidRPr="000B560C" w:rsidRDefault="00844D65" w:rsidP="000B560C">
      <w:pPr>
        <w:tabs>
          <w:tab w:val="left" w:pos="993"/>
        </w:tabs>
        <w:jc w:val="both"/>
        <w:rPr>
          <w:sz w:val="28"/>
          <w:lang w:val="kk-KZ"/>
        </w:rPr>
      </w:pPr>
      <w:r w:rsidRPr="000B560C">
        <w:rPr>
          <w:b/>
          <w:bCs/>
          <w:sz w:val="28"/>
          <w:lang w:val="kk-KZ"/>
        </w:rPr>
        <w:t>Инженер</w:t>
      </w:r>
      <w:r w:rsidR="00C31681" w:rsidRPr="000B560C">
        <w:rPr>
          <w:b/>
          <w:bCs/>
          <w:sz w:val="28"/>
          <w:lang w:val="kk-KZ"/>
        </w:rPr>
        <w:t>:</w:t>
      </w:r>
    </w:p>
    <w:p w14:paraId="7F59F948" w14:textId="5110812D" w:rsidR="006561F5" w:rsidRDefault="006561F5" w:rsidP="000B560C">
      <w:pPr>
        <w:pStyle w:val="a5"/>
        <w:numPr>
          <w:ilvl w:val="0"/>
          <w:numId w:val="4"/>
        </w:numPr>
        <w:tabs>
          <w:tab w:val="left" w:pos="0"/>
        </w:tabs>
        <w:spacing w:after="0"/>
        <w:ind w:left="0" w:firstLine="708"/>
        <w:jc w:val="both"/>
        <w:rPr>
          <w:lang w:val="kk-KZ"/>
        </w:rPr>
      </w:pPr>
      <w:r>
        <w:rPr>
          <w:lang w:val="kk-KZ"/>
        </w:rPr>
        <w:t>ҚР азаматтарына Конституциямен және ҚР заңдарымен кепілдік беретін құқықтар мен бостандықтарды пайдалануға;</w:t>
      </w:r>
    </w:p>
    <w:p w14:paraId="39BD3206" w14:textId="3CE92D35" w:rsidR="006561F5" w:rsidRDefault="006561F5" w:rsidP="000B560C">
      <w:pPr>
        <w:pStyle w:val="a5"/>
        <w:numPr>
          <w:ilvl w:val="0"/>
          <w:numId w:val="4"/>
        </w:numPr>
        <w:tabs>
          <w:tab w:val="left" w:pos="0"/>
        </w:tabs>
        <w:spacing w:after="0"/>
        <w:ind w:left="0" w:firstLine="708"/>
        <w:jc w:val="both"/>
        <w:rPr>
          <w:lang w:val="kk-KZ"/>
        </w:rPr>
      </w:pPr>
      <w:r>
        <w:rPr>
          <w:lang w:val="kk-KZ"/>
        </w:rPr>
        <w:t xml:space="preserve">Директордың </w:t>
      </w:r>
      <w:r w:rsidR="00CB2BD0">
        <w:rPr>
          <w:lang w:val="kk-KZ"/>
        </w:rPr>
        <w:t>өз</w:t>
      </w:r>
      <w:r>
        <w:rPr>
          <w:lang w:val="kk-KZ"/>
        </w:rPr>
        <w:t xml:space="preserve"> қызметіне қатысты шешімдерінің жобаларымен танысуға;</w:t>
      </w:r>
    </w:p>
    <w:p w14:paraId="2A34D531" w14:textId="77777777" w:rsidR="006561F5" w:rsidRDefault="006561F5" w:rsidP="000B560C">
      <w:pPr>
        <w:pStyle w:val="a5"/>
        <w:numPr>
          <w:ilvl w:val="0"/>
          <w:numId w:val="4"/>
        </w:numPr>
        <w:tabs>
          <w:tab w:val="left" w:pos="0"/>
        </w:tabs>
        <w:spacing w:after="0"/>
        <w:ind w:left="0" w:firstLine="708"/>
        <w:jc w:val="both"/>
        <w:rPr>
          <w:lang w:val="kk-KZ"/>
        </w:rPr>
      </w:pPr>
      <w:r>
        <w:rPr>
          <w:lang w:val="kk-KZ"/>
        </w:rPr>
        <w:t>Басшылыққа жұмыс жағдайын жақсарту барысында өз құзырындағы мәселелер бойынша ұсыныс енгізуге;</w:t>
      </w:r>
    </w:p>
    <w:p w14:paraId="47E37771" w14:textId="77777777" w:rsidR="006561F5" w:rsidRDefault="006561F5" w:rsidP="000B560C">
      <w:pPr>
        <w:pStyle w:val="a5"/>
        <w:numPr>
          <w:ilvl w:val="0"/>
          <w:numId w:val="4"/>
        </w:numPr>
        <w:tabs>
          <w:tab w:val="left" w:pos="0"/>
        </w:tabs>
        <w:spacing w:after="0"/>
        <w:ind w:left="0" w:firstLine="708"/>
        <w:jc w:val="both"/>
        <w:rPr>
          <w:lang w:val="kk-KZ"/>
        </w:rPr>
      </w:pPr>
      <w:r>
        <w:rPr>
          <w:lang w:val="kk-KZ"/>
        </w:rPr>
        <w:t>Өзінің лауазымдық міндеттерін орындау барысында анықталған кемшіліктерді тікелей басшысына хабарлауға және оны жою бойынша ұсыныстар енгізуге;</w:t>
      </w:r>
    </w:p>
    <w:p w14:paraId="7C69FE31" w14:textId="77777777" w:rsidR="006561F5" w:rsidRDefault="006561F5" w:rsidP="000B560C">
      <w:pPr>
        <w:pStyle w:val="a5"/>
        <w:numPr>
          <w:ilvl w:val="0"/>
          <w:numId w:val="4"/>
        </w:numPr>
        <w:tabs>
          <w:tab w:val="left" w:pos="0"/>
        </w:tabs>
        <w:spacing w:after="0"/>
        <w:ind w:left="0" w:firstLine="708"/>
        <w:jc w:val="both"/>
        <w:rPr>
          <w:lang w:val="kk-KZ"/>
        </w:rPr>
      </w:pPr>
      <w:r>
        <w:rPr>
          <w:lang w:val="kk-KZ"/>
        </w:rPr>
        <w:t xml:space="preserve"> Лауазымдық міндеттерін орындауға қажетті ақпараттар мен материалдарды белгіленген тәртіппен алуға;</w:t>
      </w:r>
    </w:p>
    <w:p w14:paraId="09499D55" w14:textId="77777777" w:rsidR="006561F5" w:rsidRDefault="006561F5" w:rsidP="000B560C">
      <w:pPr>
        <w:pStyle w:val="a5"/>
        <w:numPr>
          <w:ilvl w:val="0"/>
          <w:numId w:val="4"/>
        </w:numPr>
        <w:tabs>
          <w:tab w:val="left" w:pos="0"/>
        </w:tabs>
        <w:spacing w:after="0"/>
        <w:ind w:left="0" w:firstLine="708"/>
        <w:jc w:val="both"/>
        <w:rPr>
          <w:lang w:val="kk-KZ"/>
        </w:rPr>
      </w:pPr>
      <w:r>
        <w:rPr>
          <w:lang w:val="kk-KZ"/>
        </w:rPr>
        <w:t>Өзінің лауазымдық нұсқаулығын орындау шеңберінде Орталықтың құрылымдық бөлімшелерімен өзара іс-қимыл жасасуға;</w:t>
      </w:r>
    </w:p>
    <w:p w14:paraId="68257F59" w14:textId="77777777" w:rsidR="006561F5" w:rsidRPr="00F601D4" w:rsidRDefault="006561F5" w:rsidP="000B560C">
      <w:pPr>
        <w:pStyle w:val="a5"/>
        <w:numPr>
          <w:ilvl w:val="0"/>
          <w:numId w:val="4"/>
        </w:numPr>
        <w:tabs>
          <w:tab w:val="left" w:pos="0"/>
        </w:tabs>
        <w:spacing w:after="0"/>
        <w:ind w:left="0" w:firstLine="708"/>
        <w:jc w:val="both"/>
        <w:rPr>
          <w:lang w:val="kk-KZ"/>
        </w:rPr>
      </w:pPr>
      <w:r w:rsidRPr="00F601D4">
        <w:rPr>
          <w:lang w:val="kk-KZ"/>
        </w:rPr>
        <w:t>Өз құзыры шеңберінде шешім қабылдауға;</w:t>
      </w:r>
    </w:p>
    <w:p w14:paraId="01935F63" w14:textId="77777777" w:rsidR="006561F5" w:rsidRPr="00F601D4" w:rsidRDefault="006561F5" w:rsidP="000B560C">
      <w:pPr>
        <w:pStyle w:val="a5"/>
        <w:numPr>
          <w:ilvl w:val="0"/>
          <w:numId w:val="4"/>
        </w:numPr>
        <w:tabs>
          <w:tab w:val="left" w:pos="0"/>
        </w:tabs>
        <w:spacing w:after="0"/>
        <w:ind w:left="0" w:firstLine="708"/>
        <w:jc w:val="both"/>
        <w:rPr>
          <w:lang w:val="kk-KZ"/>
        </w:rPr>
      </w:pPr>
      <w:r w:rsidRPr="00F601D4">
        <w:rPr>
          <w:lang w:val="kk-KZ"/>
        </w:rPr>
        <w:t>Өзінің кәсіби біліктілігін арттыруға;</w:t>
      </w:r>
    </w:p>
    <w:p w14:paraId="0DBF1B94" w14:textId="77777777" w:rsidR="006561F5" w:rsidRPr="00F601D4" w:rsidRDefault="006561F5" w:rsidP="000B560C">
      <w:pPr>
        <w:pStyle w:val="a5"/>
        <w:numPr>
          <w:ilvl w:val="0"/>
          <w:numId w:val="4"/>
        </w:numPr>
        <w:tabs>
          <w:tab w:val="left" w:pos="0"/>
        </w:tabs>
        <w:spacing w:after="0"/>
        <w:ind w:left="0" w:firstLine="708"/>
        <w:jc w:val="both"/>
        <w:rPr>
          <w:lang w:val="kk-KZ"/>
        </w:rPr>
      </w:pPr>
      <w:r w:rsidRPr="00F601D4">
        <w:rPr>
          <w:lang w:val="kk-KZ"/>
        </w:rPr>
        <w:t xml:space="preserve">Өз құзырына жататын мәселелер қарастырылатын жиналыстардың жұмыстарына қатысуға құқылы. </w:t>
      </w:r>
    </w:p>
    <w:p w14:paraId="7791C299" w14:textId="77777777" w:rsidR="006561F5" w:rsidRDefault="006561F5" w:rsidP="000B560C">
      <w:pPr>
        <w:pStyle w:val="a5"/>
        <w:tabs>
          <w:tab w:val="left" w:pos="993"/>
        </w:tabs>
        <w:spacing w:after="0"/>
        <w:ind w:left="708"/>
        <w:jc w:val="both"/>
        <w:rPr>
          <w:lang w:val="kk-KZ"/>
        </w:rPr>
      </w:pPr>
    </w:p>
    <w:p w14:paraId="2DE35803" w14:textId="5708990F" w:rsidR="006561F5" w:rsidRDefault="000B560C" w:rsidP="000B560C">
      <w:pPr>
        <w:tabs>
          <w:tab w:val="left" w:pos="993"/>
        </w:tabs>
        <w:rPr>
          <w:b/>
          <w:bCs/>
          <w:sz w:val="28"/>
          <w:lang w:val="kk-KZ"/>
        </w:rPr>
      </w:pPr>
      <w:r w:rsidRPr="000B560C">
        <w:rPr>
          <w:b/>
          <w:bCs/>
          <w:sz w:val="28"/>
          <w:lang w:val="kk-KZ"/>
        </w:rPr>
        <w:t>4.</w:t>
      </w:r>
      <w:r w:rsidR="006561F5" w:rsidRPr="000B560C">
        <w:rPr>
          <w:b/>
          <w:bCs/>
          <w:sz w:val="28"/>
          <w:lang w:val="kk-KZ"/>
        </w:rPr>
        <w:t>Жауапкершілігі</w:t>
      </w:r>
    </w:p>
    <w:p w14:paraId="08B09C06" w14:textId="77777777" w:rsidR="000B560C" w:rsidRDefault="000B560C" w:rsidP="000B560C">
      <w:pPr>
        <w:tabs>
          <w:tab w:val="left" w:pos="993"/>
        </w:tabs>
        <w:jc w:val="both"/>
        <w:rPr>
          <w:b/>
          <w:bCs/>
          <w:lang w:val="kk-KZ"/>
        </w:rPr>
      </w:pPr>
    </w:p>
    <w:p w14:paraId="05B44708" w14:textId="13679AF6" w:rsidR="006561F5" w:rsidRPr="000B560C" w:rsidRDefault="00844D65" w:rsidP="000B560C">
      <w:pPr>
        <w:tabs>
          <w:tab w:val="left" w:pos="993"/>
        </w:tabs>
        <w:jc w:val="both"/>
        <w:rPr>
          <w:b/>
          <w:bCs/>
          <w:sz w:val="28"/>
          <w:lang w:val="kk-KZ"/>
        </w:rPr>
      </w:pPr>
      <w:r w:rsidRPr="000B560C">
        <w:rPr>
          <w:b/>
          <w:bCs/>
          <w:sz w:val="28"/>
          <w:lang w:val="kk-KZ"/>
        </w:rPr>
        <w:t>Инженер</w:t>
      </w:r>
      <w:r w:rsidR="00485128" w:rsidRPr="000B560C">
        <w:rPr>
          <w:b/>
          <w:bCs/>
          <w:sz w:val="28"/>
          <w:lang w:val="kk-KZ"/>
        </w:rPr>
        <w:t xml:space="preserve"> </w:t>
      </w:r>
      <w:r w:rsidR="006561F5" w:rsidRPr="000B560C">
        <w:rPr>
          <w:b/>
          <w:bCs/>
          <w:sz w:val="28"/>
          <w:lang w:val="kk-KZ"/>
        </w:rPr>
        <w:t>ҚР заңнамаларында қарастырылған тәртіппен:</w:t>
      </w:r>
    </w:p>
    <w:p w14:paraId="7015AC82" w14:textId="77777777" w:rsidR="006561F5" w:rsidRPr="00F601D4" w:rsidRDefault="006561F5" w:rsidP="000B560C">
      <w:pPr>
        <w:pStyle w:val="a5"/>
        <w:numPr>
          <w:ilvl w:val="0"/>
          <w:numId w:val="5"/>
        </w:numPr>
        <w:tabs>
          <w:tab w:val="left" w:pos="0"/>
        </w:tabs>
        <w:spacing w:after="0"/>
        <w:ind w:left="0" w:firstLine="708"/>
        <w:jc w:val="both"/>
        <w:rPr>
          <w:lang w:val="kk-KZ"/>
        </w:rPr>
      </w:pPr>
      <w:r w:rsidRPr="00F601D4">
        <w:rPr>
          <w:lang w:val="kk-KZ"/>
        </w:rPr>
        <w:t>Осы лауазымдық нұсқаулықта қарастырылған міндеттерді орындамағаны (тиісті деңгейде орындамағаны) үшін;</w:t>
      </w:r>
    </w:p>
    <w:p w14:paraId="0A87F6AF" w14:textId="77777777" w:rsidR="006561F5" w:rsidRDefault="006561F5" w:rsidP="000B560C">
      <w:pPr>
        <w:pStyle w:val="a5"/>
        <w:numPr>
          <w:ilvl w:val="0"/>
          <w:numId w:val="5"/>
        </w:numPr>
        <w:tabs>
          <w:tab w:val="left" w:pos="0"/>
        </w:tabs>
        <w:spacing w:after="0"/>
        <w:ind w:left="0" w:firstLine="708"/>
        <w:jc w:val="both"/>
        <w:rPr>
          <w:lang w:val="kk-KZ"/>
        </w:rPr>
      </w:pPr>
      <w:r w:rsidRPr="00F601D4">
        <w:rPr>
          <w:lang w:val="kk-KZ"/>
        </w:rPr>
        <w:t>Өз құзырының</w:t>
      </w:r>
      <w:r>
        <w:rPr>
          <w:lang w:val="kk-KZ"/>
        </w:rPr>
        <w:t xml:space="preserve"> шеңберінен тыс қабылданған шешімдердің салдары үшін;</w:t>
      </w:r>
    </w:p>
    <w:p w14:paraId="1D0F4A01" w14:textId="77777777" w:rsidR="006561F5" w:rsidRDefault="006561F5" w:rsidP="000B560C">
      <w:pPr>
        <w:pStyle w:val="a5"/>
        <w:numPr>
          <w:ilvl w:val="0"/>
          <w:numId w:val="5"/>
        </w:numPr>
        <w:tabs>
          <w:tab w:val="left" w:pos="0"/>
        </w:tabs>
        <w:spacing w:after="0"/>
        <w:ind w:left="0" w:firstLine="708"/>
        <w:jc w:val="both"/>
        <w:rPr>
          <w:lang w:val="kk-KZ"/>
        </w:rPr>
      </w:pPr>
      <w:r>
        <w:rPr>
          <w:lang w:val="kk-KZ"/>
        </w:rPr>
        <w:t>Орталықтың еңбек тәртібін, қызметтік, коммерциялық құпияларын сақтамағаны, үшінші тұлғаға Орталықтың қызметі туралы құпия ақпараттар мен құжаттамалар бергені үшін;</w:t>
      </w:r>
    </w:p>
    <w:p w14:paraId="6E96C534" w14:textId="77777777" w:rsidR="006561F5" w:rsidRPr="00F601D4" w:rsidRDefault="006561F5" w:rsidP="000B560C">
      <w:pPr>
        <w:pStyle w:val="a5"/>
        <w:numPr>
          <w:ilvl w:val="0"/>
          <w:numId w:val="5"/>
        </w:numPr>
        <w:tabs>
          <w:tab w:val="left" w:pos="0"/>
        </w:tabs>
        <w:spacing w:after="0"/>
        <w:ind w:left="0" w:firstLine="708"/>
        <w:jc w:val="both"/>
        <w:rPr>
          <w:lang w:val="kk-KZ"/>
        </w:rPr>
      </w:pPr>
      <w:r>
        <w:rPr>
          <w:lang w:val="kk-KZ"/>
        </w:rPr>
        <w:t xml:space="preserve">Өзінің қызметін жүзеге асыру барысында ҚР қолданыстағы </w:t>
      </w:r>
      <w:r w:rsidRPr="00F601D4">
        <w:rPr>
          <w:lang w:val="kk-KZ"/>
        </w:rPr>
        <w:t>заңнамаларында анықталған шеңберде құқықбұзушылық жасағаны үшін;</w:t>
      </w:r>
    </w:p>
    <w:p w14:paraId="2918489D" w14:textId="77777777" w:rsidR="006561F5" w:rsidRPr="00F601D4" w:rsidRDefault="006561F5" w:rsidP="000B560C">
      <w:pPr>
        <w:pStyle w:val="a5"/>
        <w:numPr>
          <w:ilvl w:val="0"/>
          <w:numId w:val="5"/>
        </w:numPr>
        <w:tabs>
          <w:tab w:val="left" w:pos="0"/>
        </w:tabs>
        <w:spacing w:after="0"/>
        <w:ind w:left="0" w:firstLine="708"/>
        <w:jc w:val="both"/>
        <w:rPr>
          <w:lang w:val="kk-KZ"/>
        </w:rPr>
      </w:pPr>
      <w:r w:rsidRPr="00F601D4">
        <w:rPr>
          <w:lang w:val="kk-KZ"/>
        </w:rPr>
        <w:t xml:space="preserve">ҚР қолданыстағы еңбек, қылмыстық және азаматттық заңнамаларында  анықталған шеңберде адам денсаулығына зиян  және </w:t>
      </w:r>
      <w:r w:rsidRPr="00F601D4">
        <w:rPr>
          <w:lang w:val="kk-KZ"/>
        </w:rPr>
        <w:lastRenderedPageBreak/>
        <w:t xml:space="preserve">материалдық шығын келтіргені үшін; </w:t>
      </w:r>
    </w:p>
    <w:p w14:paraId="23A67818" w14:textId="77777777" w:rsidR="006561F5" w:rsidRPr="00F601D4" w:rsidRDefault="006561F5" w:rsidP="000B560C">
      <w:pPr>
        <w:pStyle w:val="a5"/>
        <w:numPr>
          <w:ilvl w:val="0"/>
          <w:numId w:val="5"/>
        </w:numPr>
        <w:tabs>
          <w:tab w:val="left" w:pos="0"/>
        </w:tabs>
        <w:spacing w:after="0"/>
        <w:ind w:left="0" w:firstLine="708"/>
        <w:jc w:val="both"/>
        <w:rPr>
          <w:lang w:val="kk-KZ"/>
        </w:rPr>
      </w:pPr>
      <w:r w:rsidRPr="00F601D4">
        <w:rPr>
          <w:lang w:val="kk-KZ"/>
        </w:rPr>
        <w:t>Еңбек қорғау, қауіпсіздік техникасы, өрт қауіпсіздігі талаптарын орындамағаны үшін;</w:t>
      </w:r>
    </w:p>
    <w:p w14:paraId="6EC2D91C" w14:textId="77777777" w:rsidR="00D6403A" w:rsidRDefault="006561F5" w:rsidP="000B560C">
      <w:pPr>
        <w:pStyle w:val="a5"/>
        <w:numPr>
          <w:ilvl w:val="0"/>
          <w:numId w:val="5"/>
        </w:numPr>
        <w:tabs>
          <w:tab w:val="left" w:pos="0"/>
        </w:tabs>
        <w:spacing w:after="0"/>
        <w:ind w:left="0" w:firstLine="708"/>
        <w:jc w:val="both"/>
        <w:rPr>
          <w:lang w:val="kk-KZ"/>
        </w:rPr>
      </w:pPr>
      <w:r w:rsidRPr="00F601D4">
        <w:rPr>
          <w:lang w:val="kk-KZ"/>
        </w:rPr>
        <w:t>Орталықтың ішкі құжаттарының талаптарын орындамағаны үшін</w:t>
      </w:r>
      <w:r w:rsidR="00D6403A">
        <w:rPr>
          <w:lang w:val="kk-KZ"/>
        </w:rPr>
        <w:t>;</w:t>
      </w:r>
    </w:p>
    <w:p w14:paraId="57DD5FBB" w14:textId="77777777" w:rsidR="00D6403A" w:rsidRDefault="00D6403A" w:rsidP="000B560C">
      <w:pPr>
        <w:pStyle w:val="a5"/>
        <w:numPr>
          <w:ilvl w:val="0"/>
          <w:numId w:val="5"/>
        </w:numPr>
        <w:tabs>
          <w:tab w:val="left" w:pos="0"/>
          <w:tab w:val="left" w:pos="720"/>
        </w:tabs>
        <w:spacing w:after="0"/>
        <w:ind w:left="0" w:firstLine="720"/>
        <w:jc w:val="both"/>
        <w:rPr>
          <w:lang w:val="kk-KZ"/>
        </w:rPr>
      </w:pPr>
      <w:r>
        <w:rPr>
          <w:lang w:val="kk-KZ"/>
        </w:rPr>
        <w:t xml:space="preserve">Қолданыстағы сыбайлас жемқорлыққа қарсы заңнаманы, сыбайлас жемқорлыққа қарсы іс-қимыл жөніндегі бекітілген құжаттамаларды сақтамағаны үшін </w:t>
      </w:r>
      <w:r>
        <w:rPr>
          <w:bCs/>
          <w:iCs/>
          <w:lang w:val="kk-KZ"/>
        </w:rPr>
        <w:t>жауапкершілікке тартылады.</w:t>
      </w:r>
      <w:r>
        <w:rPr>
          <w:lang w:val="kk-KZ"/>
        </w:rPr>
        <w:t xml:space="preserve"> </w:t>
      </w:r>
    </w:p>
    <w:p w14:paraId="4459E804" w14:textId="3130867B" w:rsidR="006561F5" w:rsidRPr="00F601D4" w:rsidRDefault="006561F5" w:rsidP="000B560C">
      <w:pPr>
        <w:pStyle w:val="a5"/>
        <w:tabs>
          <w:tab w:val="left" w:pos="720"/>
        </w:tabs>
        <w:spacing w:after="0"/>
        <w:ind w:left="0" w:firstLine="720"/>
        <w:jc w:val="both"/>
        <w:rPr>
          <w:lang w:val="kk-KZ"/>
        </w:rPr>
      </w:pPr>
      <w:r w:rsidRPr="00F601D4">
        <w:rPr>
          <w:lang w:val="kk-KZ"/>
        </w:rPr>
        <w:t xml:space="preserve"> </w:t>
      </w:r>
    </w:p>
    <w:p w14:paraId="4826BD3D" w14:textId="77777777" w:rsidR="006561F5" w:rsidRDefault="006561F5" w:rsidP="000B560C">
      <w:pPr>
        <w:tabs>
          <w:tab w:val="left" w:pos="993"/>
        </w:tabs>
        <w:ind w:firstLine="708"/>
        <w:jc w:val="both"/>
        <w:rPr>
          <w:lang w:val="kk-KZ"/>
        </w:rPr>
      </w:pPr>
    </w:p>
    <w:p w14:paraId="20BBA752" w14:textId="77777777" w:rsidR="000B560C" w:rsidRDefault="000B560C" w:rsidP="000B560C">
      <w:pPr>
        <w:tabs>
          <w:tab w:val="left" w:pos="993"/>
        </w:tabs>
        <w:jc w:val="both"/>
        <w:rPr>
          <w:b/>
          <w:bCs/>
          <w:sz w:val="28"/>
          <w:szCs w:val="28"/>
          <w:lang w:val="kk-KZ"/>
        </w:rPr>
      </w:pPr>
      <w:r w:rsidRPr="00AA3CEA">
        <w:rPr>
          <w:b/>
          <w:bCs/>
          <w:sz w:val="28"/>
          <w:szCs w:val="28"/>
          <w:lang w:val="kk-KZ"/>
        </w:rPr>
        <w:t xml:space="preserve">Дайындаған: </w:t>
      </w:r>
    </w:p>
    <w:p w14:paraId="5A0ECA81" w14:textId="77777777" w:rsidR="000B560C" w:rsidRPr="00AA3CEA" w:rsidRDefault="000B560C" w:rsidP="000B560C">
      <w:pPr>
        <w:tabs>
          <w:tab w:val="left" w:pos="993"/>
        </w:tabs>
        <w:ind w:firstLine="708"/>
        <w:jc w:val="both"/>
        <w:rPr>
          <w:b/>
          <w:bCs/>
          <w:sz w:val="28"/>
          <w:szCs w:val="28"/>
          <w:lang w:val="kk-KZ"/>
        </w:rPr>
      </w:pPr>
    </w:p>
    <w:p w14:paraId="047BAF47" w14:textId="77777777" w:rsidR="000B560C" w:rsidRPr="00AA3CEA" w:rsidRDefault="000B560C" w:rsidP="000B560C">
      <w:pPr>
        <w:tabs>
          <w:tab w:val="left" w:pos="993"/>
        </w:tabs>
        <w:jc w:val="both"/>
        <w:rPr>
          <w:b/>
          <w:bCs/>
          <w:sz w:val="28"/>
          <w:szCs w:val="28"/>
          <w:lang w:val="kk-KZ"/>
        </w:rPr>
      </w:pPr>
      <w:r>
        <w:rPr>
          <w:b/>
          <w:bCs/>
          <w:sz w:val="28"/>
          <w:szCs w:val="28"/>
          <w:lang w:val="kk-KZ"/>
        </w:rPr>
        <w:t>ӘШҚ басшысы</w:t>
      </w:r>
      <w:r w:rsidRPr="00AA3CEA">
        <w:rPr>
          <w:b/>
          <w:bCs/>
          <w:sz w:val="28"/>
          <w:szCs w:val="28"/>
          <w:lang w:val="kk-KZ"/>
        </w:rPr>
        <w:t xml:space="preserve">    ___________________________</w:t>
      </w:r>
      <w:r>
        <w:rPr>
          <w:b/>
          <w:bCs/>
          <w:sz w:val="28"/>
          <w:szCs w:val="28"/>
          <w:lang w:val="kk-KZ"/>
        </w:rPr>
        <w:tab/>
      </w:r>
      <w:r>
        <w:rPr>
          <w:b/>
          <w:bCs/>
          <w:sz w:val="28"/>
          <w:szCs w:val="28"/>
          <w:lang w:val="kk-KZ"/>
        </w:rPr>
        <w:tab/>
      </w:r>
      <w:r>
        <w:rPr>
          <w:b/>
          <w:bCs/>
          <w:sz w:val="28"/>
          <w:szCs w:val="28"/>
          <w:lang w:val="kk-KZ"/>
        </w:rPr>
        <w:tab/>
        <w:t>А. Кульжанов</w:t>
      </w:r>
    </w:p>
    <w:p w14:paraId="17FFE64D" w14:textId="77777777" w:rsidR="000B560C" w:rsidRPr="00AA3CEA" w:rsidRDefault="000B560C" w:rsidP="000B560C">
      <w:pPr>
        <w:tabs>
          <w:tab w:val="left" w:pos="993"/>
        </w:tabs>
        <w:ind w:firstLine="708"/>
        <w:jc w:val="both"/>
        <w:rPr>
          <w:b/>
          <w:bCs/>
          <w:sz w:val="28"/>
          <w:szCs w:val="28"/>
          <w:lang w:val="kk-KZ"/>
        </w:rPr>
      </w:pPr>
    </w:p>
    <w:p w14:paraId="4F32D198" w14:textId="77777777" w:rsidR="000B560C" w:rsidRPr="00AA3CEA" w:rsidRDefault="000B560C" w:rsidP="000B560C">
      <w:pPr>
        <w:tabs>
          <w:tab w:val="left" w:pos="993"/>
        </w:tabs>
        <w:jc w:val="both"/>
        <w:rPr>
          <w:b/>
          <w:bCs/>
          <w:sz w:val="28"/>
          <w:szCs w:val="28"/>
          <w:lang w:val="kk-KZ"/>
        </w:rPr>
      </w:pPr>
      <w:r w:rsidRPr="00AA3CEA">
        <w:rPr>
          <w:b/>
          <w:bCs/>
          <w:sz w:val="28"/>
          <w:szCs w:val="28"/>
          <w:lang w:val="kk-KZ"/>
        </w:rPr>
        <w:t xml:space="preserve">Келісілді:     </w:t>
      </w:r>
    </w:p>
    <w:p w14:paraId="6B9F81D8" w14:textId="77777777" w:rsidR="000B560C" w:rsidRPr="00AA3CEA" w:rsidRDefault="000B560C" w:rsidP="000B560C">
      <w:pPr>
        <w:tabs>
          <w:tab w:val="left" w:pos="993"/>
        </w:tabs>
        <w:ind w:firstLine="708"/>
        <w:jc w:val="both"/>
        <w:rPr>
          <w:b/>
          <w:bCs/>
          <w:sz w:val="28"/>
          <w:szCs w:val="28"/>
          <w:lang w:val="kk-KZ"/>
        </w:rPr>
      </w:pPr>
    </w:p>
    <w:p w14:paraId="61451C33" w14:textId="77777777" w:rsidR="000B560C" w:rsidRPr="00AA3CEA" w:rsidRDefault="000B560C" w:rsidP="000B560C">
      <w:pPr>
        <w:tabs>
          <w:tab w:val="left" w:pos="993"/>
        </w:tabs>
        <w:jc w:val="both"/>
        <w:rPr>
          <w:b/>
          <w:bCs/>
          <w:sz w:val="28"/>
          <w:szCs w:val="28"/>
          <w:lang w:val="kk-KZ"/>
        </w:rPr>
      </w:pPr>
      <w:r w:rsidRPr="00AA3CEA">
        <w:rPr>
          <w:b/>
          <w:bCs/>
          <w:sz w:val="28"/>
          <w:szCs w:val="28"/>
          <w:lang w:val="kk-KZ"/>
        </w:rPr>
        <w:t>Заң кеңесшісі   ______________________________</w:t>
      </w:r>
      <w:r>
        <w:rPr>
          <w:b/>
          <w:bCs/>
          <w:sz w:val="28"/>
          <w:szCs w:val="28"/>
          <w:lang w:val="kk-KZ"/>
        </w:rPr>
        <w:tab/>
      </w:r>
      <w:r>
        <w:rPr>
          <w:b/>
          <w:bCs/>
          <w:sz w:val="28"/>
          <w:szCs w:val="28"/>
          <w:lang w:val="kk-KZ"/>
        </w:rPr>
        <w:tab/>
      </w:r>
      <w:r>
        <w:rPr>
          <w:b/>
          <w:bCs/>
          <w:sz w:val="28"/>
          <w:szCs w:val="28"/>
          <w:lang w:val="kk-KZ"/>
        </w:rPr>
        <w:tab/>
        <w:t>Г. Исахова</w:t>
      </w:r>
    </w:p>
    <w:p w14:paraId="3357BD8D" w14:textId="77777777" w:rsidR="000B560C" w:rsidRPr="00AA3CEA" w:rsidRDefault="000B560C" w:rsidP="000B560C">
      <w:pPr>
        <w:tabs>
          <w:tab w:val="left" w:pos="993"/>
        </w:tabs>
        <w:ind w:firstLine="708"/>
        <w:jc w:val="both"/>
        <w:rPr>
          <w:b/>
          <w:bCs/>
          <w:sz w:val="28"/>
          <w:szCs w:val="28"/>
          <w:lang w:val="kk-KZ"/>
        </w:rPr>
      </w:pPr>
    </w:p>
    <w:p w14:paraId="480F88B6" w14:textId="77777777" w:rsidR="000B560C" w:rsidRDefault="000B560C" w:rsidP="000B560C">
      <w:pPr>
        <w:tabs>
          <w:tab w:val="left" w:pos="993"/>
        </w:tabs>
        <w:jc w:val="both"/>
        <w:rPr>
          <w:b/>
          <w:bCs/>
          <w:sz w:val="28"/>
          <w:szCs w:val="28"/>
          <w:lang w:val="kk-KZ"/>
        </w:rPr>
      </w:pPr>
      <w:r w:rsidRPr="00AA3CEA">
        <w:rPr>
          <w:b/>
          <w:bCs/>
          <w:sz w:val="28"/>
          <w:szCs w:val="28"/>
          <w:lang w:val="kk-KZ"/>
        </w:rPr>
        <w:t>Адами ресурстарды басқару</w:t>
      </w:r>
    </w:p>
    <w:p w14:paraId="16FC9AB1" w14:textId="77777777" w:rsidR="000B560C" w:rsidRPr="003A2B1F" w:rsidRDefault="000B560C" w:rsidP="000B560C">
      <w:pPr>
        <w:tabs>
          <w:tab w:val="left" w:pos="993"/>
        </w:tabs>
        <w:jc w:val="both"/>
        <w:rPr>
          <w:b/>
          <w:bCs/>
          <w:sz w:val="28"/>
          <w:szCs w:val="28"/>
          <w:lang w:val="kk-KZ"/>
        </w:rPr>
      </w:pPr>
      <w:r>
        <w:rPr>
          <w:b/>
          <w:bCs/>
          <w:sz w:val="28"/>
          <w:szCs w:val="28"/>
          <w:lang w:val="kk-KZ"/>
        </w:rPr>
        <w:t>бөлімінің басшысы</w:t>
      </w:r>
      <w:r w:rsidRPr="00AA3CEA">
        <w:rPr>
          <w:b/>
          <w:bCs/>
          <w:sz w:val="28"/>
          <w:szCs w:val="28"/>
          <w:lang w:val="kk-KZ"/>
        </w:rPr>
        <w:t xml:space="preserve">  </w:t>
      </w:r>
      <w:r w:rsidRPr="003A2B1F">
        <w:rPr>
          <w:b/>
          <w:bCs/>
          <w:sz w:val="28"/>
          <w:szCs w:val="28"/>
          <w:lang w:val="kk-KZ"/>
        </w:rPr>
        <w:t>__________</w:t>
      </w:r>
      <w:r w:rsidRPr="00D91613">
        <w:rPr>
          <w:b/>
          <w:bCs/>
          <w:sz w:val="28"/>
          <w:szCs w:val="28"/>
          <w:lang w:val="kk-KZ"/>
        </w:rPr>
        <w:t>_</w:t>
      </w:r>
      <w:r w:rsidRPr="00D648BE">
        <w:rPr>
          <w:b/>
          <w:bCs/>
          <w:sz w:val="28"/>
          <w:szCs w:val="28"/>
          <w:lang w:val="kk-KZ"/>
        </w:rPr>
        <w:t>____</w:t>
      </w:r>
      <w:r w:rsidRPr="003A2B1F">
        <w:rPr>
          <w:b/>
          <w:bCs/>
          <w:sz w:val="28"/>
          <w:szCs w:val="28"/>
          <w:lang w:val="kk-KZ"/>
        </w:rPr>
        <w:t>_______</w:t>
      </w:r>
      <w:r>
        <w:rPr>
          <w:b/>
          <w:bCs/>
          <w:sz w:val="28"/>
          <w:szCs w:val="28"/>
          <w:lang w:val="kk-KZ"/>
        </w:rPr>
        <w:tab/>
      </w:r>
      <w:r>
        <w:rPr>
          <w:b/>
          <w:bCs/>
          <w:sz w:val="28"/>
          <w:szCs w:val="28"/>
          <w:lang w:val="kk-KZ"/>
        </w:rPr>
        <w:tab/>
      </w:r>
      <w:r>
        <w:rPr>
          <w:b/>
          <w:bCs/>
          <w:sz w:val="28"/>
          <w:szCs w:val="28"/>
          <w:lang w:val="kk-KZ"/>
        </w:rPr>
        <w:tab/>
        <w:t>А. Макибаева</w:t>
      </w:r>
    </w:p>
    <w:p w14:paraId="73C73357" w14:textId="77777777" w:rsidR="000B560C" w:rsidRPr="00AA3CEA" w:rsidRDefault="000B560C" w:rsidP="000B560C">
      <w:pPr>
        <w:tabs>
          <w:tab w:val="left" w:pos="993"/>
        </w:tabs>
        <w:ind w:firstLine="708"/>
        <w:jc w:val="both"/>
        <w:rPr>
          <w:b/>
          <w:bCs/>
          <w:sz w:val="28"/>
          <w:szCs w:val="28"/>
          <w:lang w:val="kk-KZ"/>
        </w:rPr>
      </w:pPr>
    </w:p>
    <w:p w14:paraId="3C0995E7" w14:textId="77777777" w:rsidR="000B560C" w:rsidRDefault="000B560C" w:rsidP="000B560C">
      <w:pPr>
        <w:tabs>
          <w:tab w:val="left" w:pos="993"/>
        </w:tabs>
        <w:jc w:val="both"/>
        <w:rPr>
          <w:b/>
          <w:bCs/>
          <w:sz w:val="28"/>
          <w:szCs w:val="28"/>
          <w:lang w:val="kk-KZ"/>
        </w:rPr>
      </w:pPr>
    </w:p>
    <w:p w14:paraId="56C89E27" w14:textId="77777777" w:rsidR="000B560C" w:rsidRPr="00496214" w:rsidRDefault="000B560C" w:rsidP="000B560C">
      <w:pPr>
        <w:pBdr>
          <w:bottom w:val="single" w:sz="12" w:space="1" w:color="auto"/>
        </w:pBdr>
        <w:ind w:right="43"/>
        <w:jc w:val="both"/>
        <w:rPr>
          <w:b/>
          <w:sz w:val="28"/>
          <w:lang w:val="kk-KZ"/>
        </w:rPr>
      </w:pPr>
      <w:r w:rsidRPr="00496214">
        <w:rPr>
          <w:b/>
          <w:sz w:val="28"/>
          <w:lang w:val="kk-KZ"/>
        </w:rPr>
        <w:t>Таныстым:</w:t>
      </w:r>
    </w:p>
    <w:p w14:paraId="696812D6" w14:textId="77777777" w:rsidR="000B560C" w:rsidRPr="00496214" w:rsidRDefault="000B560C" w:rsidP="000B560C">
      <w:pPr>
        <w:jc w:val="center"/>
        <w:rPr>
          <w:lang w:val="kk-KZ"/>
        </w:rPr>
      </w:pPr>
      <w:r>
        <w:rPr>
          <w:lang w:val="kk-KZ"/>
        </w:rPr>
        <w:t>(Тегі, аты, әкесінің аты)</w:t>
      </w:r>
    </w:p>
    <w:p w14:paraId="58A77F52" w14:textId="77777777" w:rsidR="000B560C" w:rsidRPr="009B6CB1" w:rsidRDefault="000B560C" w:rsidP="000B560C">
      <w:pPr>
        <w:rPr>
          <w:lang w:val="kk-KZ"/>
        </w:rPr>
      </w:pPr>
    </w:p>
    <w:p w14:paraId="2CCC55FD" w14:textId="77777777" w:rsidR="000B560C" w:rsidRPr="00AA3CEA" w:rsidRDefault="000B560C" w:rsidP="000B560C">
      <w:pPr>
        <w:tabs>
          <w:tab w:val="left" w:pos="993"/>
        </w:tabs>
        <w:ind w:firstLine="708"/>
        <w:jc w:val="both"/>
        <w:rPr>
          <w:b/>
          <w:bCs/>
          <w:lang w:val="kk-KZ"/>
        </w:rPr>
      </w:pPr>
    </w:p>
    <w:p w14:paraId="360BA5A6" w14:textId="77777777" w:rsidR="000B560C" w:rsidRPr="00AA3CEA" w:rsidRDefault="000B560C" w:rsidP="000B560C">
      <w:pPr>
        <w:tabs>
          <w:tab w:val="left" w:pos="993"/>
        </w:tabs>
        <w:ind w:firstLine="708"/>
        <w:jc w:val="both"/>
        <w:rPr>
          <w:b/>
          <w:bCs/>
          <w:lang w:val="kk-KZ"/>
        </w:rPr>
      </w:pPr>
    </w:p>
    <w:p w14:paraId="7A6AEC89" w14:textId="77777777" w:rsidR="006561F5" w:rsidRPr="00704C0B" w:rsidRDefault="006561F5" w:rsidP="000B560C">
      <w:pPr>
        <w:tabs>
          <w:tab w:val="left" w:pos="993"/>
        </w:tabs>
        <w:ind w:firstLine="708"/>
        <w:jc w:val="both"/>
        <w:rPr>
          <w:color w:val="000000"/>
          <w:sz w:val="28"/>
          <w:szCs w:val="28"/>
          <w:shd w:val="clear" w:color="auto" w:fill="FFFFFF"/>
          <w:lang w:val="kk-KZ"/>
        </w:rPr>
      </w:pPr>
      <w:bookmarkStart w:id="0" w:name="_GoBack"/>
      <w:bookmarkEnd w:id="0"/>
    </w:p>
    <w:sectPr w:rsidR="006561F5" w:rsidRPr="00704C0B" w:rsidSect="000B560C">
      <w:pgSz w:w="11906" w:h="16838"/>
      <w:pgMar w:top="1418" w:right="851" w:bottom="141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A00002EF" w:usb1="4000004B" w:usb2="00000000" w:usb3="00000000" w:csb0="0000009F" w:csb1="00000000"/>
  </w:font>
  <w:font w:name="Calibri Light">
    <w:panose1 w:val="020F0302020204030204"/>
    <w:charset w:val="00"/>
    <w:family w:val="swiss"/>
    <w:pitch w:val="variable"/>
    <w:sig w:usb0="A00002EF" w:usb1="4000207B"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E281FF1"/>
    <w:multiLevelType w:val="hybridMultilevel"/>
    <w:tmpl w:val="23FE3A5C"/>
    <w:lvl w:ilvl="0" w:tplc="816EDB06">
      <w:start w:val="1"/>
      <w:numFmt w:val="decimal"/>
      <w:lvlText w:val="%1)"/>
      <w:lvlJc w:val="left"/>
      <w:pPr>
        <w:ind w:left="3196" w:hanging="360"/>
      </w:pPr>
      <w:rPr>
        <w:rFonts w:hint="default"/>
      </w:rPr>
    </w:lvl>
    <w:lvl w:ilvl="1" w:tplc="04190019" w:tentative="1">
      <w:start w:val="1"/>
      <w:numFmt w:val="lowerLetter"/>
      <w:lvlText w:val="%2."/>
      <w:lvlJc w:val="left"/>
      <w:pPr>
        <w:ind w:left="3916" w:hanging="360"/>
      </w:pPr>
    </w:lvl>
    <w:lvl w:ilvl="2" w:tplc="0419001B" w:tentative="1">
      <w:start w:val="1"/>
      <w:numFmt w:val="lowerRoman"/>
      <w:lvlText w:val="%3."/>
      <w:lvlJc w:val="right"/>
      <w:pPr>
        <w:ind w:left="4636" w:hanging="180"/>
      </w:pPr>
    </w:lvl>
    <w:lvl w:ilvl="3" w:tplc="0419000F" w:tentative="1">
      <w:start w:val="1"/>
      <w:numFmt w:val="decimal"/>
      <w:lvlText w:val="%4."/>
      <w:lvlJc w:val="left"/>
      <w:pPr>
        <w:ind w:left="5356" w:hanging="360"/>
      </w:pPr>
    </w:lvl>
    <w:lvl w:ilvl="4" w:tplc="04190019" w:tentative="1">
      <w:start w:val="1"/>
      <w:numFmt w:val="lowerLetter"/>
      <w:lvlText w:val="%5."/>
      <w:lvlJc w:val="left"/>
      <w:pPr>
        <w:ind w:left="6076" w:hanging="360"/>
      </w:pPr>
    </w:lvl>
    <w:lvl w:ilvl="5" w:tplc="0419001B" w:tentative="1">
      <w:start w:val="1"/>
      <w:numFmt w:val="lowerRoman"/>
      <w:lvlText w:val="%6."/>
      <w:lvlJc w:val="right"/>
      <w:pPr>
        <w:ind w:left="6796" w:hanging="180"/>
      </w:pPr>
    </w:lvl>
    <w:lvl w:ilvl="6" w:tplc="0419000F" w:tentative="1">
      <w:start w:val="1"/>
      <w:numFmt w:val="decimal"/>
      <w:lvlText w:val="%7."/>
      <w:lvlJc w:val="left"/>
      <w:pPr>
        <w:ind w:left="7516" w:hanging="360"/>
      </w:pPr>
    </w:lvl>
    <w:lvl w:ilvl="7" w:tplc="04190019" w:tentative="1">
      <w:start w:val="1"/>
      <w:numFmt w:val="lowerLetter"/>
      <w:lvlText w:val="%8."/>
      <w:lvlJc w:val="left"/>
      <w:pPr>
        <w:ind w:left="8236" w:hanging="360"/>
      </w:pPr>
    </w:lvl>
    <w:lvl w:ilvl="8" w:tplc="0419001B" w:tentative="1">
      <w:start w:val="1"/>
      <w:numFmt w:val="lowerRoman"/>
      <w:lvlText w:val="%9."/>
      <w:lvlJc w:val="right"/>
      <w:pPr>
        <w:ind w:left="8956" w:hanging="180"/>
      </w:pPr>
    </w:lvl>
  </w:abstractNum>
  <w:abstractNum w:abstractNumId="1" w15:restartNumberingAfterBreak="0">
    <w:nsid w:val="271C19FA"/>
    <w:multiLevelType w:val="hybridMultilevel"/>
    <w:tmpl w:val="ABECEB38"/>
    <w:lvl w:ilvl="0" w:tplc="EAA083E6">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 w15:restartNumberingAfterBreak="0">
    <w:nsid w:val="2AD44917"/>
    <w:multiLevelType w:val="hybridMultilevel"/>
    <w:tmpl w:val="AA1C626A"/>
    <w:lvl w:ilvl="0" w:tplc="D64E1442">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4B721B2F"/>
    <w:multiLevelType w:val="multilevel"/>
    <w:tmpl w:val="FE6AF3C8"/>
    <w:lvl w:ilvl="0">
      <w:start w:val="1"/>
      <w:numFmt w:val="none"/>
      <w:suff w:val="nothing"/>
      <w:lvlText w:val=""/>
      <w:lvlJc w:val="left"/>
      <w:pPr>
        <w:tabs>
          <w:tab w:val="num" w:pos="432"/>
        </w:tabs>
        <w:ind w:left="432" w:hanging="432"/>
      </w:pPr>
    </w:lvl>
    <w:lvl w:ilvl="1">
      <w:start w:val="1"/>
      <w:numFmt w:val="none"/>
      <w:pStyle w:val="2"/>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4" w15:restartNumberingAfterBreak="0">
    <w:nsid w:val="7C977CB7"/>
    <w:multiLevelType w:val="multilevel"/>
    <w:tmpl w:val="9D82F16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3"/>
  </w:num>
  <w:num w:numId="2">
    <w:abstractNumId w:val="4"/>
  </w:num>
  <w:num w:numId="3">
    <w:abstractNumId w:val="2"/>
  </w:num>
  <w:num w:numId="4">
    <w:abstractNumId w:val="1"/>
  </w:num>
  <w:num w:numId="5">
    <w:abstractNumId w:val="0"/>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113E"/>
    <w:rsid w:val="000B1DB7"/>
    <w:rsid w:val="000B560C"/>
    <w:rsid w:val="000C7B76"/>
    <w:rsid w:val="000F1167"/>
    <w:rsid w:val="001429F9"/>
    <w:rsid w:val="00295FC4"/>
    <w:rsid w:val="002E4E81"/>
    <w:rsid w:val="003B4653"/>
    <w:rsid w:val="00404D23"/>
    <w:rsid w:val="00424D85"/>
    <w:rsid w:val="00485128"/>
    <w:rsid w:val="004F2705"/>
    <w:rsid w:val="006561F5"/>
    <w:rsid w:val="00662DAC"/>
    <w:rsid w:val="00701ADD"/>
    <w:rsid w:val="00704C0B"/>
    <w:rsid w:val="00844D65"/>
    <w:rsid w:val="009C5C60"/>
    <w:rsid w:val="00A47364"/>
    <w:rsid w:val="00A60F28"/>
    <w:rsid w:val="00BA52F0"/>
    <w:rsid w:val="00C14820"/>
    <w:rsid w:val="00C2113E"/>
    <w:rsid w:val="00C31681"/>
    <w:rsid w:val="00CB2BD0"/>
    <w:rsid w:val="00D6403A"/>
    <w:rsid w:val="00DB2329"/>
    <w:rsid w:val="00EE067F"/>
    <w:rsid w:val="00F054F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95F54C"/>
  <w15:chartTrackingRefBased/>
  <w15:docId w15:val="{68C61495-8FFD-4DC3-B7D4-D2183BCC9C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561F5"/>
    <w:pPr>
      <w:widowControl w:val="0"/>
      <w:autoSpaceDE w:val="0"/>
      <w:spacing w:after="0" w:line="240" w:lineRule="auto"/>
    </w:pPr>
    <w:rPr>
      <w:rFonts w:ascii="Times New Roman" w:eastAsia="Times New Roman" w:hAnsi="Times New Roman" w:cs="Times New Roman"/>
      <w:sz w:val="20"/>
      <w:szCs w:val="20"/>
      <w:lang w:eastAsia="zh-CN"/>
    </w:rPr>
  </w:style>
  <w:style w:type="paragraph" w:styleId="2">
    <w:name w:val="heading 2"/>
    <w:basedOn w:val="a"/>
    <w:next w:val="a"/>
    <w:link w:val="20"/>
    <w:uiPriority w:val="9"/>
    <w:unhideWhenUsed/>
    <w:qFormat/>
    <w:rsid w:val="006561F5"/>
    <w:pPr>
      <w:keepNext/>
      <w:widowControl/>
      <w:numPr>
        <w:ilvl w:val="1"/>
        <w:numId w:val="1"/>
      </w:numPr>
      <w:autoSpaceDE/>
      <w:jc w:val="center"/>
      <w:outlineLvl w:val="1"/>
    </w:pPr>
    <w:rPr>
      <w:rFonts w:ascii="Cambria" w:hAnsi="Cambria" w:cs="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6561F5"/>
    <w:rPr>
      <w:rFonts w:ascii="Cambria" w:eastAsia="Times New Roman" w:hAnsi="Cambria" w:cs="Cambria"/>
      <w:b/>
      <w:bCs/>
      <w:i/>
      <w:iCs/>
      <w:sz w:val="28"/>
      <w:szCs w:val="28"/>
      <w:lang w:eastAsia="zh-CN"/>
    </w:rPr>
  </w:style>
  <w:style w:type="paragraph" w:styleId="a3">
    <w:name w:val="Body Text Indent"/>
    <w:basedOn w:val="a"/>
    <w:link w:val="a4"/>
    <w:rsid w:val="006561F5"/>
    <w:pPr>
      <w:spacing w:after="120"/>
      <w:ind w:left="283"/>
    </w:pPr>
  </w:style>
  <w:style w:type="character" w:customStyle="1" w:styleId="a4">
    <w:name w:val="Основной текст с отступом Знак"/>
    <w:basedOn w:val="a0"/>
    <w:link w:val="a3"/>
    <w:rsid w:val="006561F5"/>
    <w:rPr>
      <w:rFonts w:ascii="Times New Roman" w:eastAsia="Times New Roman" w:hAnsi="Times New Roman" w:cs="Times New Roman"/>
      <w:sz w:val="20"/>
      <w:szCs w:val="20"/>
      <w:lang w:eastAsia="zh-CN"/>
    </w:rPr>
  </w:style>
  <w:style w:type="paragraph" w:styleId="a5">
    <w:name w:val="List Paragraph"/>
    <w:basedOn w:val="a"/>
    <w:uiPriority w:val="34"/>
    <w:qFormat/>
    <w:rsid w:val="006561F5"/>
    <w:pPr>
      <w:spacing w:after="200"/>
      <w:ind w:left="720"/>
      <w:contextualSpacing/>
    </w:pPr>
    <w:rPr>
      <w:rFonts w:eastAsia="Calibri"/>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073071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161</TotalTime>
  <Pages>4</Pages>
  <Words>989</Words>
  <Characters>5642</Characters>
  <Application>Microsoft Office Word</Application>
  <DocSecurity>0</DocSecurity>
  <Lines>47</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Akmaral Sabitovna</cp:lastModifiedBy>
  <cp:revision>29</cp:revision>
  <dcterms:created xsi:type="dcterms:W3CDTF">2023-09-13T09:36:00Z</dcterms:created>
  <dcterms:modified xsi:type="dcterms:W3CDTF">2023-12-07T04:46:00Z</dcterms:modified>
</cp:coreProperties>
</file>