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F13" w:rsidRPr="00447DF4" w:rsidRDefault="00140F13" w:rsidP="006B3909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447DF4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40F13" w:rsidRPr="00447DF4" w:rsidRDefault="00140F13" w:rsidP="006B390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>приказ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447DF4">
        <w:rPr>
          <w:b/>
          <w:bCs/>
          <w:iCs/>
          <w:color w:val="353535"/>
          <w:spacing w:val="-8"/>
          <w:sz w:val="28"/>
          <w:szCs w:val="28"/>
        </w:rPr>
        <w:t>м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 ГКП на ПХВ</w:t>
      </w:r>
    </w:p>
    <w:p w:rsidR="00140F13" w:rsidRPr="00447DF4" w:rsidRDefault="00140F13" w:rsidP="006B390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140F13" w:rsidRPr="00447DF4" w:rsidRDefault="00140F13" w:rsidP="006B390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</w:t>
      </w:r>
      <w:r w:rsidR="008C229F">
        <w:rPr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140F13" w:rsidRPr="00447DF4" w:rsidRDefault="00140F13" w:rsidP="006B390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447DF4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447DF4">
        <w:rPr>
          <w:b/>
          <w:bCs/>
          <w:iCs/>
          <w:color w:val="353535"/>
          <w:spacing w:val="-8"/>
          <w:sz w:val="28"/>
          <w:szCs w:val="28"/>
          <w:lang w:val="kk-KZ"/>
        </w:rPr>
        <w:t>«____» ___________ 20___ года №______</w:t>
      </w:r>
    </w:p>
    <w:p w:rsidR="00140F13" w:rsidRPr="00447DF4" w:rsidRDefault="00140F13" w:rsidP="006B3909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140F13" w:rsidRDefault="00E4376E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140F13" w:rsidRDefault="00E4376E" w:rsidP="006B39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0F13">
        <w:rPr>
          <w:rFonts w:ascii="Times New Roman" w:hAnsi="Times New Roman" w:cs="Times New Roman"/>
          <w:b/>
          <w:sz w:val="28"/>
          <w:szCs w:val="28"/>
          <w:lang w:val="kk-KZ"/>
        </w:rPr>
        <w:t>ДОЛЖНАСТНАЯ ИНСТРУКЦИЯ</w:t>
      </w:r>
    </w:p>
    <w:p w:rsidR="00E4376E" w:rsidRPr="00140F13" w:rsidRDefault="00E4376E" w:rsidP="006B39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0F13">
        <w:rPr>
          <w:rFonts w:ascii="Times New Roman" w:hAnsi="Times New Roman" w:cs="Times New Roman"/>
          <w:b/>
          <w:sz w:val="28"/>
          <w:szCs w:val="28"/>
          <w:lang w:val="kk-KZ"/>
        </w:rPr>
        <w:t>ВРАЧА ОНКОЛОГ-ХИРУРГА</w:t>
      </w:r>
      <w:r w:rsidR="009B7F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ОТДЕЛЕНИЯ ХИРУРГИИ №2</w:t>
      </w:r>
    </w:p>
    <w:p w:rsidR="00E4376E" w:rsidRDefault="00E4376E" w:rsidP="006B3909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Default="00140F13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ОБЩИЕ ПОЛОЖЕНИЯ</w:t>
      </w:r>
    </w:p>
    <w:p w:rsidR="00140F13" w:rsidRPr="004A7023" w:rsidRDefault="00140F13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онколога-хирурга отделения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 xml:space="preserve"> хирургии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B7FD6">
        <w:rPr>
          <w:rFonts w:ascii="Times New Roman" w:hAnsi="Times New Roman" w:cs="Times New Roman"/>
          <w:sz w:val="28"/>
          <w:szCs w:val="28"/>
          <w:lang w:val="kk-KZ"/>
        </w:rPr>
        <w:t>№2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(дал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ее - врач ординатор) ГКП на ПХВ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>Многопрофильный медицинский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центр» акимата города Астан</w:t>
      </w:r>
      <w:r w:rsidR="008C229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(далее - </w:t>
      </w:r>
      <w:r w:rsidR="00E2325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Ц).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2. 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>директора ММЦ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Основной задачей врача ординатора является качественное и полноценное оказан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ие квалифицированной медицинской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помо</w:t>
      </w:r>
      <w:r>
        <w:rPr>
          <w:rFonts w:ascii="Times New Roman" w:hAnsi="Times New Roman" w:cs="Times New Roman"/>
          <w:sz w:val="28"/>
          <w:szCs w:val="28"/>
          <w:lang w:val="kk-KZ"/>
        </w:rPr>
        <w:t>щ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пациентам,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госпитализированным в отделени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хирургии </w:t>
      </w:r>
      <w:r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9B7FD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4376E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Врач ординатор при выполнении своих должностных обязанностей</w:t>
      </w:r>
      <w:r w:rsidR="009E69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подчиняется непосредственно заведующему отделением.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9E69CE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E4376E" w:rsidRPr="00146D4B">
        <w:rPr>
          <w:rFonts w:ascii="Times New Roman" w:hAnsi="Times New Roman" w:cs="Times New Roman"/>
          <w:b/>
          <w:sz w:val="28"/>
          <w:szCs w:val="28"/>
          <w:lang w:val="kk-KZ"/>
        </w:rPr>
        <w:t>КВАЛИФИКАЦИОННЫЕ ТРЕБОВАНИЯ</w:t>
      </w:r>
    </w:p>
    <w:p w:rsidR="009E69CE" w:rsidRPr="00146D4B" w:rsidRDefault="009E69CE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На должность врача ординатора назначается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специалист с высшим медицинским образованием, имеющим сертификат специалиста по специальности "Онколог-хирург" без предъявления требований к стажу работы.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2. Личные качества, предьявляемые к должности: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высокий профессионализм;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умение аналитически и гибко мыслить;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тактичность, лояльность;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целеустремленность в повышении качества;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умение выслушать собеседника, коммуникабельность.</w:t>
      </w:r>
    </w:p>
    <w:p w:rsidR="00C14240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Врач ординатор должен знать и руководствоваться:</w:t>
      </w:r>
    </w:p>
    <w:p w:rsidR="00C14240" w:rsidRPr="00C14240" w:rsidRDefault="006B3909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anchor="z6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Конституцию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30 августа 1995 года, </w:t>
      </w:r>
      <w:hyperlink r:id="rId5" w:anchor="z205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Трудовой кодекс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23 ноября 2015 года, </w:t>
      </w:r>
      <w:hyperlink r:id="rId6" w:anchor="z0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Кодекс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7 июля 2020 года "О здоровье народа и системе здравоохранения", </w:t>
      </w:r>
      <w:hyperlink r:id="rId7" w:anchor="z3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Закон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Республики Казахстан от 18 ноября 2015 года "О противодействии коррупции", </w:t>
      </w:r>
      <w:hyperlink r:id="rId8" w:anchor="z1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 xml:space="preserve">Закон 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Республики Казахстан от 11 июля 1997 года "О языках в Республике Казахстан", </w:t>
      </w:r>
      <w:hyperlink r:id="rId9" w:anchor="z3" w:history="1">
        <w:r w:rsidR="00C14240" w:rsidRPr="00C14240">
          <w:rPr>
            <w:rStyle w:val="a4"/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C14240" w:rsidRPr="00C14240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годы";</w:t>
      </w:r>
    </w:p>
    <w:p w:rsidR="00E4376E" w:rsidRPr="00A05E83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Законами и другими нормативно-правовыми актами Республики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Казахстан в сфере здравоохранения, защиты прав потребителей и санитарно-эпидемиологического благополучия населения;</w:t>
      </w:r>
    </w:p>
    <w:p w:rsidR="00E4376E" w:rsidRPr="00A05E83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утвержденными стандартами лечения по специальности "онколог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хирург";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правилами внутреннего трудового распорядка и Коллективным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договором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Ц:</w:t>
      </w:r>
    </w:p>
    <w:p w:rsidR="00E4376E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инструкцией по делопроизводству;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правилами и нормами охраны труда, техники безопасности,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производственной санитарной и противопожарной защиты;</w:t>
      </w:r>
    </w:p>
    <w:p w:rsidR="00E4376E" w:rsidRPr="00A05E83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• Уставом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Ц;</w:t>
      </w:r>
    </w:p>
    <w:p w:rsidR="00E4376E" w:rsidRPr="00A05E83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кодексом корпоративной этики;</w:t>
      </w:r>
    </w:p>
    <w:p w:rsidR="00E4376E" w:rsidRPr="00A05E83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положен</w:t>
      </w:r>
      <w:r>
        <w:rPr>
          <w:rFonts w:ascii="Times New Roman" w:hAnsi="Times New Roman" w:cs="Times New Roman"/>
          <w:sz w:val="28"/>
          <w:szCs w:val="28"/>
          <w:lang w:val="kk-KZ"/>
        </w:rPr>
        <w:t>ием отделения;</w:t>
      </w:r>
    </w:p>
    <w:p w:rsidR="00E4376E" w:rsidRDefault="00E4376E" w:rsidP="006B3909">
      <w:pPr>
        <w:pStyle w:val="a3"/>
        <w:ind w:left="99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• настоящей должностной инструкцией.</w:t>
      </w:r>
    </w:p>
    <w:p w:rsidR="00C14240" w:rsidRDefault="00C14240" w:rsidP="006B39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14240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E4376E" w:rsidRPr="00C14240">
        <w:rPr>
          <w:rFonts w:ascii="Times New Roman" w:hAnsi="Times New Roman" w:cs="Times New Roman"/>
          <w:b/>
          <w:sz w:val="28"/>
          <w:szCs w:val="28"/>
          <w:lang w:val="kk-KZ"/>
        </w:rPr>
        <w:t>ОБЯЗАННОСТИ</w:t>
      </w:r>
    </w:p>
    <w:p w:rsidR="00C14240" w:rsidRPr="00C14240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Врач ординатор обязан: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1. Соблюдать трудовую дисциплину, правила внутреннего распорядка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Ц.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П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оддерживать лечебно-охранительный режим в медицинской организации;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2. Работать в команде для реализации миссии медицинской организации;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Соблюдать правила медицинской этики и деонтологии;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Вести медицинскую документацию в соответствии утвержденными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требованиями;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5. Обеспечивать конфиденциальность служебной информации;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6. Качественно и своевременно осуществлять первичный и последующие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осмотры пациента, результаты осмотра документировать в медицинской карте;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7. Формулировать диагноз в соответствии с международной квалификации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болезней (МКБ);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8. Планировать и осуществлять диагностику и лечение пациентов согласно действующим протоколам;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9. Осуществлять свою деятельность в соответствии с внутренними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приказами и утвержденными стандартными операционными процедурами;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10. Проводить пациенту диагностические и лечебные манипуляции, в объеме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не превышающем разрешенных пунктов в индивидуальном листе специалиста;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11. Осуществлять дежурство согласно утвержденному графику;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12. Своевременно и в доступной форме знакомить пациента с правилами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пребывания в клинике, особенностями предстоящих обследований и лечения;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13. В установленное время проводить беседу с родственниками пациента;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14. Получать письменное подтверждение пациента (информированное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согласие) на запланированную процедуру;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15. Своевременно предоставлять медицинской сестре информацию о планах лечения и ухода, инструктировать о имеющихся особенностях обследования и лечения;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16. Ежедневно проводить обход курируемых пациентов, с интерпретацией в дневниковых записях изменений в объективном статусе и результатах проведенных обследований;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17. Представлять курируемых пациентов с докладом на еженедельных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обходах руководства онкологического диспансера;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18. Представлять заведующему отделением информацию о пациентах,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подготовленных для планового оперативного вмешательства, составлять предоперационный эпикриз;</w:t>
      </w:r>
    </w:p>
    <w:p w:rsidR="00E4376E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19. Участвовать в обходах проводимых заведующим отделения, регулярно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осматривать тяжелых больных;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20. Пациентам, готовяшимся на оперативное лечение организовать консультацию врача анестезиолога, при необходимости выполнить рекомендации по предоперационной подготовке;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21. Во время нахождения курируемого пациента в реанимационном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отделении ежедневно осматривать пациента совместно с заведующим отделения, проводимую коррекцию лечения согласовать с врачом реаниматологом;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22. Прием передачу пациента в/из реанимационного отделения осуществлять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в соответствии с утвержденной процедурой.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23. При наличии потребности назначать и контролировать выполнение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консультации узких специалистов;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24. Четко и обоснованно выполнять рекомендации консультантов по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дообследованию и лечению пациента;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25. Своевременно докладывать заведующему отделением об ухудшении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состояния пациента;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26. Передавать пациентов требующих наблюдения в динамике, с занесением требований в журнал наблюдения дежурного врача;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27. Инициировать необходимость проведения клинических разборов,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консилиумов тяжелым больным, больным с неясным диагнозом;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28. Докладывать членам консилиума, клинического разбора информацию 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пациенте с предоставлением полных данных проведенных обследований;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29. Документировать заключение и рекомендации консилиума, клинического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разбора с получением виз участников и обеспечить выполнение назначений;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30. Осуществлять выписку пациента, представить заведующему отделения оформленную медицинскую карту выписанного стационарного пациента в день выписки;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31. 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32. По распоряжению заведующего отделением осуществлять перевод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пациента в другие отделения, оформив переводной эпикриз;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33. При обнаружении пациента нуждающегося в экстренной помощи,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немедленно начать неотложную медицинскую помощь;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34. При летальном исходе, в том числе и в реанимационном отделении,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оформлять посмертный эпикриз курируемого пациента;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35. Принимать участие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при проведении паталогоанатомических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исследованиях пациентов отделения;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36. Докладывать истории болезни курируемых больных на клинико-паталогоанатомической конференции;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37. Участвовать в клинических разборах, семинарах, тренингах по современным протоколам диагностики и лечения;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38. Участвовать в проведении занятий по повышению квалификации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среднего и младшего персонала;</w:t>
      </w:r>
    </w:p>
    <w:p w:rsidR="00E4376E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39. Участвовать с докладами на клинических, отделенческих конференциях согласно плану;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40. Выпол</w:t>
      </w:r>
      <w:r>
        <w:rPr>
          <w:rFonts w:ascii="Times New Roman" w:hAnsi="Times New Roman" w:cs="Times New Roman"/>
          <w:sz w:val="28"/>
          <w:szCs w:val="28"/>
          <w:lang w:val="kk-KZ"/>
        </w:rPr>
        <w:t>нять корректирующие мероприятия п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о выявленным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несоответствиям,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41. Соблюдать правила по технике безопасности охране труда,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противопожарной безопасности;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42. При появлении нештатных ситуаций извещать об этом заведующего</w:t>
      </w: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отделением, при его отсутствии ответственного дежурного;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43. Исполнять требования стандартов менеджмента качества подразделении;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44. Исполнять все требования по профилактике внутрибольничных инфекций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и по поддержанию противоэпидемического режима в отделении;</w:t>
      </w:r>
    </w:p>
    <w:p w:rsidR="00E4376E" w:rsidRPr="00A05E8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45. Сообщать о возникшей ситуации, представляющей угрозу жизни и</w:t>
      </w:r>
    </w:p>
    <w:p w:rsidR="00E4376E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здоровья людей, сохранности имущества работодателя и работников.</w:t>
      </w:r>
    </w:p>
    <w:p w:rsidR="00E4376E" w:rsidRDefault="00E4376E" w:rsidP="006B390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4376E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ПРАВА</w:t>
      </w:r>
    </w:p>
    <w:p w:rsidR="00C14240" w:rsidRPr="004A7023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A05E8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Врач ординатор имеет право: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1. Требовать от работодателя выполнения условий предусмотренных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Трудовым Кодексом РК и индивидуальным трудовым договором;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lastRenderedPageBreak/>
        <w:t>2. Запрашивать у руководства, получать и пользоваться информационными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материалами и нормативно-правовыми документами, необходимыми для исполнения своих должностных обязанностей;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3. 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4. Участвовать в совещаниях, на которых рассматриваются вопросы,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связанные с работой отдела;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5. Назначать и отменять лечебно-диагностические мероприятий,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зависимости от состояния больного;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6. Визировать медицинскую документацию связанную с выполнением своих должностных обязанностей (записи в истории болезни, больничные листы, справки,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заявки, направления, рецепты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7. На профессиональную подготовку, переподготовку и повышение своей квалификации в порядке предусмотренном Трудовым кодексом;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>8. На моральное и материальное вознаграждение за успехи в работе;</w:t>
      </w:r>
    </w:p>
    <w:p w:rsidR="00E4376E" w:rsidRPr="00A05E83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9. В установленном порядке обжаловать приказы, распоряжения и другие организационно-распорядительные акты администрации 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A05E8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4376E" w:rsidRDefault="00E4376E" w:rsidP="006B39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5E83">
        <w:rPr>
          <w:rFonts w:ascii="Times New Roman" w:hAnsi="Times New Roman" w:cs="Times New Roman"/>
          <w:sz w:val="28"/>
          <w:szCs w:val="28"/>
          <w:lang w:val="kk-KZ"/>
        </w:rPr>
        <w:t xml:space="preserve">10. Иные права в соответствии </w:t>
      </w:r>
      <w:r>
        <w:rPr>
          <w:rFonts w:ascii="Times New Roman" w:hAnsi="Times New Roman" w:cs="Times New Roman"/>
          <w:sz w:val="28"/>
          <w:szCs w:val="28"/>
          <w:lang w:val="kk-KZ"/>
        </w:rPr>
        <w:t>с действующим законодательством.</w:t>
      </w:r>
    </w:p>
    <w:p w:rsidR="00E4376E" w:rsidRPr="004A7023" w:rsidRDefault="00E4376E" w:rsidP="006B390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E4376E" w:rsidRPr="004A7023">
        <w:rPr>
          <w:rFonts w:ascii="Times New Roman" w:hAnsi="Times New Roman" w:cs="Times New Roman"/>
          <w:b/>
          <w:sz w:val="28"/>
          <w:szCs w:val="28"/>
          <w:lang w:val="kk-KZ"/>
        </w:rPr>
        <w:t>ОТВЕТСТВЕННОСТЬ</w:t>
      </w:r>
    </w:p>
    <w:p w:rsidR="00C14240" w:rsidRPr="004A7023" w:rsidRDefault="00C14240" w:rsidP="006B390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376E" w:rsidRPr="004A7023" w:rsidRDefault="00E4376E" w:rsidP="006B3909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Врач ординатор несет ответственность за:</w:t>
      </w:r>
    </w:p>
    <w:p w:rsidR="00E4376E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E4376E" w:rsidRPr="004A702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ричинение материального ущерба в пределах, определенных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действующим трудовым, уголовным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и гражданским законодательством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Республики Казахстан;</w:t>
      </w:r>
    </w:p>
    <w:p w:rsidR="00E4376E" w:rsidRPr="004A7023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3. Разглашение конфиденциальной служебной информации и коммерческой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таины;</w:t>
      </w:r>
    </w:p>
    <w:p w:rsidR="00E4376E" w:rsidRDefault="00E4376E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023">
        <w:rPr>
          <w:rFonts w:ascii="Times New Roman" w:hAnsi="Times New Roman" w:cs="Times New Roman"/>
          <w:sz w:val="28"/>
          <w:szCs w:val="28"/>
          <w:lang w:val="kk-KZ"/>
        </w:rPr>
        <w:t>4. Совершенные в процессе 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существления своей деятельности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правонарушени</w:t>
      </w:r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 в пре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делах, определенных действующим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административным, уголовным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гражданским законодательством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4A7023">
        <w:rPr>
          <w:rFonts w:ascii="Times New Roman" w:hAnsi="Times New Roman" w:cs="Times New Roman"/>
          <w:sz w:val="28"/>
          <w:szCs w:val="28"/>
          <w:lang w:val="kk-KZ"/>
        </w:rPr>
        <w:t>внутренними нормативными актами</w:t>
      </w:r>
      <w:r w:rsidR="00C1424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14240" w:rsidRPr="00981434" w:rsidRDefault="00C14240" w:rsidP="006B3909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 xml:space="preserve">5. </w:t>
      </w:r>
      <w:r>
        <w:rPr>
          <w:sz w:val="28"/>
          <w:lang w:val="kk-KZ"/>
        </w:rPr>
        <w:t>Н</w:t>
      </w:r>
      <w:proofErr w:type="spellStart"/>
      <w:r w:rsidRPr="00981434">
        <w:rPr>
          <w:sz w:val="28"/>
        </w:rPr>
        <w:t>есоблюдение</w:t>
      </w:r>
      <w:proofErr w:type="spellEnd"/>
      <w:r w:rsidRPr="00981434">
        <w:rPr>
          <w:sz w:val="28"/>
        </w:rPr>
        <w:t xml:space="preserve"> действующего антикоррупционного законодательства, утвержденных документаций по противодействии коррупции.</w:t>
      </w:r>
    </w:p>
    <w:p w:rsidR="00C14240" w:rsidRPr="00C14240" w:rsidRDefault="00C14240" w:rsidP="006B390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376E" w:rsidRDefault="00E4376E" w:rsidP="006B3909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Разработчик:</w:t>
      </w: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Заведующий отделением</w:t>
      </w:r>
      <w:r w:rsidR="009B7FD6">
        <w:rPr>
          <w:b/>
          <w:sz w:val="28"/>
          <w:szCs w:val="28"/>
          <w:lang w:val="kk-KZ"/>
        </w:rPr>
        <w:tab/>
      </w:r>
      <w:r w:rsidR="009B7FD6">
        <w:rPr>
          <w:b/>
          <w:sz w:val="28"/>
          <w:szCs w:val="28"/>
          <w:lang w:val="kk-KZ"/>
        </w:rPr>
        <w:tab/>
        <w:t>_______________</w:t>
      </w:r>
      <w:r w:rsidR="006B3909">
        <w:rPr>
          <w:b/>
          <w:sz w:val="28"/>
          <w:szCs w:val="28"/>
          <w:lang w:val="kk-KZ"/>
        </w:rPr>
        <w:tab/>
      </w:r>
      <w:r w:rsidR="009B7FD6">
        <w:rPr>
          <w:b/>
          <w:sz w:val="28"/>
          <w:szCs w:val="28"/>
          <w:lang w:val="kk-KZ"/>
        </w:rPr>
        <w:tab/>
        <w:t>Жакипбеков</w:t>
      </w:r>
      <w:r>
        <w:rPr>
          <w:b/>
          <w:sz w:val="28"/>
          <w:szCs w:val="28"/>
          <w:lang w:val="kk-KZ"/>
        </w:rPr>
        <w:t xml:space="preserve"> </w:t>
      </w:r>
      <w:r w:rsidR="009B7FD6">
        <w:rPr>
          <w:b/>
          <w:sz w:val="28"/>
          <w:szCs w:val="28"/>
          <w:lang w:val="kk-KZ"/>
        </w:rPr>
        <w:t>С.Т</w:t>
      </w:r>
      <w:r>
        <w:rPr>
          <w:b/>
          <w:sz w:val="28"/>
          <w:szCs w:val="28"/>
          <w:lang w:val="kk-KZ"/>
        </w:rPr>
        <w:t>.</w:t>
      </w:r>
    </w:p>
    <w:p w:rsidR="00124E96" w:rsidRDefault="00124E96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  <w:bookmarkStart w:id="0" w:name="_GoBack"/>
      <w:bookmarkEnd w:id="0"/>
      <w:r w:rsidRPr="00901353">
        <w:rPr>
          <w:b/>
          <w:sz w:val="28"/>
          <w:szCs w:val="28"/>
          <w:lang w:val="kk-KZ"/>
        </w:rPr>
        <w:lastRenderedPageBreak/>
        <w:t>Согласовано:</w:t>
      </w:r>
    </w:p>
    <w:p w:rsidR="00B11782" w:rsidRPr="00901353" w:rsidRDefault="00B11782" w:rsidP="006B3909">
      <w:pPr>
        <w:ind w:right="43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Зам</w:t>
      </w:r>
      <w:r>
        <w:rPr>
          <w:b/>
          <w:sz w:val="28"/>
          <w:szCs w:val="28"/>
          <w:lang w:val="kk-KZ"/>
        </w:rPr>
        <w:t xml:space="preserve">еститель </w:t>
      </w:r>
      <w:r w:rsidRPr="00901353">
        <w:rPr>
          <w:b/>
          <w:sz w:val="28"/>
          <w:szCs w:val="28"/>
          <w:lang w:val="kk-KZ"/>
        </w:rPr>
        <w:t xml:space="preserve">директора по </w:t>
      </w:r>
      <w:r>
        <w:rPr>
          <w:b/>
          <w:sz w:val="28"/>
          <w:szCs w:val="28"/>
          <w:lang w:val="kk-KZ"/>
        </w:rPr>
        <w:t>ЛР</w:t>
      </w:r>
      <w:r>
        <w:rPr>
          <w:b/>
          <w:sz w:val="28"/>
          <w:szCs w:val="28"/>
          <w:lang w:val="kk-KZ"/>
        </w:rPr>
        <w:tab/>
        <w:t>_______________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Оразбеков Б.С.</w:t>
      </w:r>
    </w:p>
    <w:p w:rsidR="00B11782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>Юрисконсульт</w:t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______</w:t>
      </w:r>
      <w:r>
        <w:rPr>
          <w:b/>
          <w:sz w:val="28"/>
          <w:szCs w:val="28"/>
          <w:lang w:val="kk-KZ"/>
        </w:rPr>
        <w:t>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Исахова </w:t>
      </w:r>
      <w:r w:rsidRPr="00901353">
        <w:rPr>
          <w:b/>
          <w:sz w:val="28"/>
          <w:szCs w:val="28"/>
          <w:lang w:val="kk-KZ"/>
        </w:rPr>
        <w:t xml:space="preserve">Г.Ш.      </w:t>
      </w: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rPr>
          <w:b/>
          <w:sz w:val="28"/>
          <w:szCs w:val="28"/>
          <w:lang w:val="kk-KZ"/>
        </w:rPr>
      </w:pPr>
      <w:r w:rsidRPr="00901353">
        <w:rPr>
          <w:b/>
          <w:sz w:val="28"/>
          <w:szCs w:val="28"/>
          <w:lang w:val="kk-KZ"/>
        </w:rPr>
        <w:t xml:space="preserve">Руководитель отдела </w:t>
      </w:r>
    </w:p>
    <w:p w:rsidR="00B11782" w:rsidRPr="00901353" w:rsidRDefault="00B11782" w:rsidP="006B3909">
      <w:pPr>
        <w:ind w:right="43"/>
        <w:rPr>
          <w:sz w:val="24"/>
          <w:szCs w:val="24"/>
          <w:lang w:val="kk-KZ"/>
        </w:rPr>
      </w:pPr>
      <w:r w:rsidRPr="00901353">
        <w:rPr>
          <w:b/>
          <w:sz w:val="28"/>
          <w:szCs w:val="28"/>
          <w:lang w:val="kk-KZ"/>
        </w:rPr>
        <w:t>управления человеч</w:t>
      </w:r>
      <w:r>
        <w:rPr>
          <w:b/>
          <w:sz w:val="28"/>
          <w:szCs w:val="28"/>
          <w:lang w:val="kk-KZ"/>
        </w:rPr>
        <w:t>е</w:t>
      </w:r>
      <w:r w:rsidRPr="00901353">
        <w:rPr>
          <w:b/>
          <w:sz w:val="28"/>
          <w:szCs w:val="28"/>
          <w:lang w:val="kk-KZ"/>
        </w:rPr>
        <w:t>скими ресурсами 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Pr="00901353">
        <w:rPr>
          <w:b/>
          <w:sz w:val="28"/>
          <w:szCs w:val="28"/>
          <w:lang w:val="kk-KZ"/>
        </w:rPr>
        <w:t>Макибаева А.С.</w:t>
      </w:r>
    </w:p>
    <w:p w:rsidR="00B11782" w:rsidRPr="00901353" w:rsidRDefault="00B11782" w:rsidP="006B3909">
      <w:pPr>
        <w:ind w:right="43"/>
        <w:jc w:val="both"/>
        <w:rPr>
          <w:b/>
          <w:sz w:val="28"/>
          <w:szCs w:val="28"/>
          <w:lang w:val="kk-KZ"/>
        </w:rPr>
      </w:pPr>
    </w:p>
    <w:p w:rsidR="00B11782" w:rsidRPr="00901353" w:rsidRDefault="00B11782" w:rsidP="006B3909">
      <w:pPr>
        <w:ind w:right="43"/>
        <w:jc w:val="both"/>
        <w:rPr>
          <w:sz w:val="24"/>
          <w:szCs w:val="24"/>
          <w:lang w:val="kk-KZ"/>
        </w:rPr>
      </w:pPr>
    </w:p>
    <w:p w:rsidR="00B11782" w:rsidRPr="00901353" w:rsidRDefault="00B11782" w:rsidP="006B3909">
      <w:pPr>
        <w:ind w:right="43"/>
        <w:jc w:val="both"/>
        <w:rPr>
          <w:sz w:val="24"/>
          <w:szCs w:val="24"/>
          <w:lang w:val="kk-KZ"/>
        </w:rPr>
      </w:pPr>
    </w:p>
    <w:p w:rsidR="00B11782" w:rsidRPr="00901353" w:rsidRDefault="00B11782" w:rsidP="006B3909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901353">
        <w:rPr>
          <w:sz w:val="28"/>
        </w:rPr>
        <w:t>Ознакомлен (а):</w:t>
      </w:r>
    </w:p>
    <w:p w:rsidR="00B11782" w:rsidRPr="00901353" w:rsidRDefault="00B11782" w:rsidP="006B3909">
      <w:pPr>
        <w:ind w:right="43"/>
        <w:jc w:val="center"/>
        <w:rPr>
          <w:sz w:val="24"/>
          <w:szCs w:val="24"/>
        </w:rPr>
      </w:pPr>
      <w:r w:rsidRPr="00901353">
        <w:rPr>
          <w:sz w:val="24"/>
          <w:szCs w:val="24"/>
        </w:rPr>
        <w:t>(Ф.И.О., подпись, дата)</w:t>
      </w:r>
    </w:p>
    <w:p w:rsidR="00B11782" w:rsidRPr="00901353" w:rsidRDefault="00B11782" w:rsidP="006B3909">
      <w:pPr>
        <w:ind w:right="43"/>
        <w:jc w:val="both"/>
        <w:rPr>
          <w:sz w:val="24"/>
          <w:szCs w:val="24"/>
        </w:rPr>
      </w:pPr>
    </w:p>
    <w:p w:rsidR="00B11782" w:rsidRPr="00901353" w:rsidRDefault="00B11782" w:rsidP="006B3909">
      <w:pPr>
        <w:ind w:right="43"/>
        <w:jc w:val="both"/>
        <w:rPr>
          <w:sz w:val="24"/>
          <w:szCs w:val="24"/>
        </w:rPr>
      </w:pPr>
    </w:p>
    <w:p w:rsidR="00B11782" w:rsidRPr="00901353" w:rsidRDefault="00B11782" w:rsidP="006B3909">
      <w:pPr>
        <w:ind w:right="43"/>
        <w:jc w:val="both"/>
        <w:rPr>
          <w:sz w:val="24"/>
          <w:szCs w:val="24"/>
        </w:rPr>
      </w:pPr>
    </w:p>
    <w:p w:rsidR="00402529" w:rsidRPr="00B11782" w:rsidRDefault="00402529" w:rsidP="006B3909">
      <w:pPr>
        <w:pStyle w:val="a3"/>
      </w:pPr>
    </w:p>
    <w:sectPr w:rsidR="00402529" w:rsidRPr="00B11782" w:rsidSect="006B390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34"/>
    <w:rsid w:val="00124E96"/>
    <w:rsid w:val="00140F13"/>
    <w:rsid w:val="003715E4"/>
    <w:rsid w:val="00402529"/>
    <w:rsid w:val="005D254E"/>
    <w:rsid w:val="006B3909"/>
    <w:rsid w:val="008C229F"/>
    <w:rsid w:val="009B7FD6"/>
    <w:rsid w:val="009E69CE"/>
    <w:rsid w:val="00B11782"/>
    <w:rsid w:val="00C14240"/>
    <w:rsid w:val="00D10E34"/>
    <w:rsid w:val="00E23250"/>
    <w:rsid w:val="00E4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50D5"/>
  <w15:chartTrackingRefBased/>
  <w15:docId w15:val="{443CC104-5277-45BF-A48C-CC5E3CED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76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142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970000151_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Z15000004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K200000036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0.61.42.188/rus/docs/K150000041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10.61.42.188/rus/docs/K950001000_" TargetMode="External"/><Relationship Id="rId9" Type="http://schemas.openxmlformats.org/officeDocument/2006/relationships/hyperlink" Target="http://10.61.42.188/rus/docs/P1900000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Sabitovna</dc:creator>
  <cp:keywords/>
  <dc:description/>
  <cp:lastModifiedBy>Akmaral Sabitovna</cp:lastModifiedBy>
  <cp:revision>14</cp:revision>
  <dcterms:created xsi:type="dcterms:W3CDTF">2023-09-20T04:04:00Z</dcterms:created>
  <dcterms:modified xsi:type="dcterms:W3CDTF">2024-01-10T08:59:00Z</dcterms:modified>
</cp:coreProperties>
</file>