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70E4A" w14:textId="77777777" w:rsidR="00697609" w:rsidRPr="006F7C3F" w:rsidRDefault="00697609" w:rsidP="006F7C3F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F7C3F">
        <w:rPr>
          <w:rFonts w:ascii="Times New Roman" w:hAnsi="Times New Roman" w:cs="Times New Roman"/>
          <w:b/>
          <w:sz w:val="28"/>
          <w:szCs w:val="28"/>
        </w:rPr>
        <w:t>Бекітілген</w:t>
      </w:r>
      <w:proofErr w:type="spellEnd"/>
    </w:p>
    <w:p w14:paraId="52EC1C86" w14:textId="77777777" w:rsidR="00697609" w:rsidRPr="006F7C3F" w:rsidRDefault="00697609" w:rsidP="006F7C3F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F7C3F">
        <w:rPr>
          <w:rFonts w:ascii="Times New Roman" w:hAnsi="Times New Roman" w:cs="Times New Roman"/>
          <w:b/>
          <w:sz w:val="28"/>
          <w:szCs w:val="28"/>
        </w:rPr>
        <w:t>директордың</w:t>
      </w:r>
      <w:proofErr w:type="spellEnd"/>
      <w:r w:rsidRPr="006F7C3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b/>
          <w:sz w:val="28"/>
          <w:szCs w:val="28"/>
        </w:rPr>
        <w:t>бұйрығымен</w:t>
      </w:r>
      <w:proofErr w:type="spellEnd"/>
    </w:p>
    <w:p w14:paraId="467F2A14" w14:textId="77777777" w:rsidR="006F7C3F" w:rsidRPr="006F7C3F" w:rsidRDefault="00697609" w:rsidP="006F7C3F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  <w:r w:rsidRPr="006F7C3F">
        <w:rPr>
          <w:rFonts w:ascii="Times New Roman" w:hAnsi="Times New Roman" w:cs="Times New Roman"/>
          <w:b/>
          <w:sz w:val="28"/>
          <w:szCs w:val="28"/>
        </w:rPr>
        <w:t xml:space="preserve">Астана </w:t>
      </w:r>
      <w:proofErr w:type="spellStart"/>
      <w:r w:rsidRPr="006F7C3F">
        <w:rPr>
          <w:rFonts w:ascii="Times New Roman" w:hAnsi="Times New Roman" w:cs="Times New Roman"/>
          <w:b/>
          <w:sz w:val="28"/>
          <w:szCs w:val="28"/>
        </w:rPr>
        <w:t>қаласы</w:t>
      </w:r>
      <w:proofErr w:type="spellEnd"/>
      <w:r w:rsidRPr="006F7C3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b/>
          <w:sz w:val="28"/>
          <w:szCs w:val="28"/>
        </w:rPr>
        <w:t>әкімдігінің</w:t>
      </w:r>
      <w:proofErr w:type="spellEnd"/>
      <w:r w:rsidR="006F7C3F" w:rsidRPr="006F7C3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6F7C3F">
        <w:rPr>
          <w:rFonts w:ascii="Times New Roman" w:hAnsi="Times New Roman" w:cs="Times New Roman"/>
          <w:b/>
          <w:sz w:val="28"/>
          <w:szCs w:val="28"/>
        </w:rPr>
        <w:t>"</w:t>
      </w:r>
      <w:proofErr w:type="spellStart"/>
      <w:r w:rsidRPr="006F7C3F">
        <w:rPr>
          <w:rFonts w:ascii="Times New Roman" w:hAnsi="Times New Roman" w:cs="Times New Roman"/>
          <w:b/>
          <w:sz w:val="28"/>
          <w:szCs w:val="28"/>
        </w:rPr>
        <w:t>Көпсалалы</w:t>
      </w:r>
      <w:proofErr w:type="spellEnd"/>
      <w:r w:rsidRPr="006F7C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C9FD178" w14:textId="57A98407" w:rsidR="00697609" w:rsidRPr="006F7C3F" w:rsidRDefault="00697609" w:rsidP="006F7C3F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  <w:r w:rsidRPr="006F7C3F">
        <w:rPr>
          <w:rFonts w:ascii="Times New Roman" w:hAnsi="Times New Roman" w:cs="Times New Roman"/>
          <w:b/>
          <w:sz w:val="28"/>
          <w:szCs w:val="28"/>
        </w:rPr>
        <w:t xml:space="preserve">медицина </w:t>
      </w:r>
      <w:proofErr w:type="spellStart"/>
      <w:r w:rsidRPr="006F7C3F">
        <w:rPr>
          <w:rFonts w:ascii="Times New Roman" w:hAnsi="Times New Roman" w:cs="Times New Roman"/>
          <w:b/>
          <w:sz w:val="28"/>
          <w:szCs w:val="28"/>
        </w:rPr>
        <w:t>орталы</w:t>
      </w:r>
      <w:proofErr w:type="spellEnd"/>
      <w:r w:rsidR="006F7C3F" w:rsidRPr="006F7C3F">
        <w:rPr>
          <w:rFonts w:ascii="Times New Roman" w:hAnsi="Times New Roman" w:cs="Times New Roman"/>
          <w:b/>
          <w:sz w:val="28"/>
          <w:szCs w:val="28"/>
          <w:lang w:val="kk-KZ"/>
        </w:rPr>
        <w:t>ғы</w:t>
      </w:r>
      <w:r w:rsidRPr="006F7C3F">
        <w:rPr>
          <w:rFonts w:ascii="Times New Roman" w:hAnsi="Times New Roman" w:cs="Times New Roman"/>
          <w:b/>
          <w:sz w:val="28"/>
          <w:szCs w:val="28"/>
        </w:rPr>
        <w:t xml:space="preserve">" </w:t>
      </w:r>
      <w:r w:rsidR="006F7C3F" w:rsidRPr="006F7C3F">
        <w:rPr>
          <w:rFonts w:ascii="Times New Roman" w:hAnsi="Times New Roman" w:cs="Times New Roman"/>
          <w:b/>
          <w:sz w:val="28"/>
          <w:szCs w:val="28"/>
        </w:rPr>
        <w:t xml:space="preserve">ШЖҚ </w:t>
      </w:r>
      <w:r w:rsidRPr="006F7C3F">
        <w:rPr>
          <w:rFonts w:ascii="Times New Roman" w:hAnsi="Times New Roman" w:cs="Times New Roman"/>
          <w:b/>
          <w:sz w:val="28"/>
          <w:szCs w:val="28"/>
        </w:rPr>
        <w:t>МКК</w:t>
      </w:r>
    </w:p>
    <w:p w14:paraId="4DCA180C" w14:textId="4FD00B38" w:rsidR="00697609" w:rsidRPr="006F7C3F" w:rsidRDefault="00697609" w:rsidP="006F7C3F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  <w:r w:rsidRPr="006F7C3F">
        <w:rPr>
          <w:rFonts w:ascii="Times New Roman" w:hAnsi="Times New Roman" w:cs="Times New Roman"/>
          <w:b/>
          <w:sz w:val="28"/>
          <w:szCs w:val="28"/>
        </w:rPr>
        <w:t>"____"___________ 202</w:t>
      </w:r>
      <w:r w:rsidR="006F7C3F" w:rsidRPr="006F7C3F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Pr="006F7C3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 w:rsidR="006F7C3F" w:rsidRPr="006F7C3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6F7C3F">
        <w:rPr>
          <w:rFonts w:ascii="Times New Roman" w:hAnsi="Times New Roman" w:cs="Times New Roman"/>
          <w:b/>
          <w:sz w:val="28"/>
          <w:szCs w:val="28"/>
        </w:rPr>
        <w:t>№______</w:t>
      </w:r>
    </w:p>
    <w:p w14:paraId="29114DF1" w14:textId="77777777" w:rsidR="00697609" w:rsidRPr="006F7C3F" w:rsidRDefault="00697609" w:rsidP="006F7C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C62992" w14:textId="032F54E3" w:rsidR="00697609" w:rsidRPr="006F7C3F" w:rsidRDefault="00697609" w:rsidP="006F7C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F7C3F">
        <w:rPr>
          <w:rFonts w:ascii="Times New Roman" w:hAnsi="Times New Roman" w:cs="Times New Roman"/>
          <w:b/>
          <w:sz w:val="28"/>
          <w:szCs w:val="28"/>
        </w:rPr>
        <w:t>ПАЛЛИАТИВТІК КӨМЕК БӨЛІМШЕСІ ҚАБЫЛДАУ</w:t>
      </w:r>
      <w:r w:rsidRPr="006F7C3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</w:t>
      </w:r>
      <w:r w:rsidRPr="006F7C3F">
        <w:rPr>
          <w:rFonts w:ascii="Times New Roman" w:hAnsi="Times New Roman" w:cs="Times New Roman"/>
          <w:b/>
          <w:sz w:val="28"/>
          <w:szCs w:val="28"/>
        </w:rPr>
        <w:t>БӨЛ</w:t>
      </w:r>
      <w:r w:rsidRPr="006F7C3F">
        <w:rPr>
          <w:rFonts w:ascii="Times New Roman" w:hAnsi="Times New Roman" w:cs="Times New Roman"/>
          <w:b/>
          <w:sz w:val="28"/>
          <w:szCs w:val="28"/>
          <w:lang w:val="kk-KZ"/>
        </w:rPr>
        <w:t>ІМ</w:t>
      </w:r>
      <w:r w:rsidR="006F7C3F">
        <w:rPr>
          <w:rFonts w:ascii="Times New Roman" w:hAnsi="Times New Roman" w:cs="Times New Roman"/>
          <w:b/>
          <w:sz w:val="28"/>
          <w:szCs w:val="28"/>
          <w:lang w:val="kk-KZ"/>
        </w:rPr>
        <w:t>ШЕСІНІҢ</w:t>
      </w:r>
      <w:r w:rsidRPr="006F7C3F">
        <w:rPr>
          <w:rFonts w:ascii="Times New Roman" w:hAnsi="Times New Roman" w:cs="Times New Roman"/>
          <w:b/>
          <w:sz w:val="28"/>
          <w:szCs w:val="28"/>
        </w:rPr>
        <w:t xml:space="preserve"> АҒА МЕ</w:t>
      </w:r>
      <w:r w:rsidR="006F7C3F">
        <w:rPr>
          <w:rFonts w:ascii="Times New Roman" w:hAnsi="Times New Roman" w:cs="Times New Roman"/>
          <w:b/>
          <w:sz w:val="28"/>
          <w:szCs w:val="28"/>
          <w:lang w:val="kk-KZ"/>
        </w:rPr>
        <w:t>ЙІРГЕРІНІҢ</w:t>
      </w:r>
      <w:r w:rsidRPr="006F7C3F">
        <w:rPr>
          <w:rFonts w:ascii="Times New Roman" w:hAnsi="Times New Roman" w:cs="Times New Roman"/>
          <w:b/>
          <w:sz w:val="28"/>
          <w:szCs w:val="28"/>
        </w:rPr>
        <w:t xml:space="preserve"> ЛАУАЗЫМДЫҚ НҰСҚАУЛЫ</w:t>
      </w:r>
      <w:r w:rsidRPr="006F7C3F">
        <w:rPr>
          <w:rFonts w:ascii="Times New Roman" w:hAnsi="Times New Roman" w:cs="Times New Roman"/>
          <w:b/>
          <w:sz w:val="28"/>
          <w:szCs w:val="28"/>
          <w:lang w:val="kk-KZ"/>
        </w:rPr>
        <w:t>ҒЫ</w:t>
      </w:r>
    </w:p>
    <w:p w14:paraId="626F47BC" w14:textId="77777777" w:rsidR="006F7C3F" w:rsidRDefault="006F7C3F" w:rsidP="006F7C3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491497F" w14:textId="23C2F1E9" w:rsidR="00E0141C" w:rsidRDefault="006F7C3F" w:rsidP="006F7C3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1.</w:t>
      </w:r>
      <w:proofErr w:type="spellStart"/>
      <w:r w:rsidR="00E0141C" w:rsidRPr="006F7C3F">
        <w:rPr>
          <w:rFonts w:ascii="Times New Roman" w:hAnsi="Times New Roman" w:cs="Times New Roman"/>
          <w:b/>
          <w:bCs/>
          <w:sz w:val="28"/>
          <w:szCs w:val="28"/>
        </w:rPr>
        <w:t>Жалпы</w:t>
      </w:r>
      <w:proofErr w:type="spellEnd"/>
      <w:r w:rsidR="00E0141C" w:rsidRPr="006F7C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b/>
          <w:bCs/>
          <w:sz w:val="28"/>
          <w:szCs w:val="28"/>
        </w:rPr>
        <w:t>ережелер</w:t>
      </w:r>
      <w:proofErr w:type="spellEnd"/>
    </w:p>
    <w:p w14:paraId="08C73F34" w14:textId="77777777" w:rsidR="006F7C3F" w:rsidRPr="006F7C3F" w:rsidRDefault="006F7C3F" w:rsidP="006F7C3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24886D5" w14:textId="5FE9A69E" w:rsidR="00697609" w:rsidRPr="006F7C3F" w:rsidRDefault="00697609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мейір</w:t>
      </w:r>
      <w:proofErr w:type="spellEnd"/>
      <w:r w:rsidR="006F7C3F">
        <w:rPr>
          <w:rFonts w:ascii="Times New Roman" w:hAnsi="Times New Roman" w:cs="Times New Roman"/>
          <w:sz w:val="28"/>
          <w:szCs w:val="28"/>
          <w:lang w:val="kk-KZ"/>
        </w:rPr>
        <w:t>гер</w:t>
      </w:r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мамандар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санатына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жатады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.</w:t>
      </w:r>
    </w:p>
    <w:p w14:paraId="436979F6" w14:textId="6B103F47" w:rsidR="00697609" w:rsidRPr="006F7C3F" w:rsidRDefault="00697609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2. Осы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нұсқаулық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паллиативтік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көмек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бөлімшесінің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-П</w:t>
      </w:r>
      <w:r w:rsidRPr="006F7C3F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6F7C3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бөл</w:t>
      </w:r>
      <w:proofErr w:type="spellEnd"/>
      <w:r w:rsidRPr="006F7C3F">
        <w:rPr>
          <w:rFonts w:ascii="Times New Roman" w:hAnsi="Times New Roman" w:cs="Times New Roman"/>
          <w:sz w:val="28"/>
          <w:szCs w:val="28"/>
          <w:lang w:val="kk-KZ"/>
        </w:rPr>
        <w:t>ім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шесінің</w:t>
      </w:r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7C3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блогы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мейіргерінің</w:t>
      </w:r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функционалдық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құқықтары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жауапкершілігін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айқындайды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.</w:t>
      </w:r>
    </w:p>
    <w:p w14:paraId="4078B160" w14:textId="1C8A7000" w:rsidR="00697609" w:rsidRPr="006F7C3F" w:rsidRDefault="00697609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>3. "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Мейіргер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r w:rsidRPr="006F7C3F">
        <w:rPr>
          <w:rFonts w:ascii="Times New Roman" w:hAnsi="Times New Roman" w:cs="Times New Roman"/>
          <w:sz w:val="28"/>
          <w:szCs w:val="28"/>
          <w:lang w:val="kk-KZ"/>
        </w:rPr>
        <w:t>ісі</w:t>
      </w:r>
      <w:r w:rsidRPr="006F7C3F">
        <w:rPr>
          <w:rFonts w:ascii="Times New Roman" w:hAnsi="Times New Roman" w:cs="Times New Roman"/>
          <w:sz w:val="28"/>
          <w:szCs w:val="28"/>
        </w:rPr>
        <w:t>"</w:t>
      </w:r>
      <w:r w:rsidRPr="006F7C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мамандығы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жоғары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білімі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бар,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өтіліне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арнаулы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орта,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орта), орта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білімнен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кейінгі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қолданбалы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білімі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ұйымда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кемінде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жыл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өтілі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маман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сертификатының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болуы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саласында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мейірбике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r w:rsidRPr="006F7C3F">
        <w:rPr>
          <w:rFonts w:ascii="Times New Roman" w:hAnsi="Times New Roman" w:cs="Times New Roman"/>
          <w:sz w:val="28"/>
          <w:szCs w:val="28"/>
          <w:lang w:val="kk-KZ"/>
        </w:rPr>
        <w:t>ісі</w:t>
      </w:r>
      <w:r w:rsidRPr="006F7C3F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мамандығы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.</w:t>
      </w:r>
    </w:p>
    <w:p w14:paraId="2721BEDE" w14:textId="35806C24" w:rsidR="00697609" w:rsidRPr="006F7C3F" w:rsidRDefault="00697609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бөл</w:t>
      </w:r>
      <w:proofErr w:type="spellEnd"/>
      <w:r w:rsidRPr="006F7C3F">
        <w:rPr>
          <w:rFonts w:ascii="Times New Roman" w:hAnsi="Times New Roman" w:cs="Times New Roman"/>
          <w:sz w:val="28"/>
          <w:szCs w:val="28"/>
          <w:lang w:val="kk-KZ"/>
        </w:rPr>
        <w:t>ім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шесінің</w:t>
      </w:r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</w:t>
      </w:r>
      <w:proofErr w:type="spellEnd"/>
      <w:r w:rsidR="006F7C3F">
        <w:rPr>
          <w:rFonts w:ascii="Times New Roman" w:hAnsi="Times New Roman" w:cs="Times New Roman"/>
          <w:sz w:val="28"/>
          <w:szCs w:val="28"/>
          <w:lang w:val="kk-KZ"/>
        </w:rPr>
        <w:t>йіргері</w:t>
      </w:r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7C3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блогын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заңнамада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Көп</w:t>
      </w:r>
      <w:proofErr w:type="spellEnd"/>
      <w:r w:rsidRPr="006F7C3F">
        <w:rPr>
          <w:rFonts w:ascii="Times New Roman" w:hAnsi="Times New Roman" w:cs="Times New Roman"/>
          <w:sz w:val="28"/>
          <w:szCs w:val="28"/>
          <w:lang w:val="kk-KZ"/>
        </w:rPr>
        <w:t xml:space="preserve">салалы </w:t>
      </w:r>
      <w:r w:rsidRPr="006F7C3F">
        <w:rPr>
          <w:rFonts w:ascii="Times New Roman" w:hAnsi="Times New Roman" w:cs="Times New Roman"/>
          <w:sz w:val="28"/>
          <w:szCs w:val="28"/>
        </w:rPr>
        <w:t xml:space="preserve">медицина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орталы</w:t>
      </w:r>
      <w:proofErr w:type="spellEnd"/>
      <w:r w:rsidRPr="006F7C3F">
        <w:rPr>
          <w:rFonts w:ascii="Times New Roman" w:hAnsi="Times New Roman" w:cs="Times New Roman"/>
          <w:sz w:val="28"/>
          <w:szCs w:val="28"/>
          <w:lang w:val="kk-KZ"/>
        </w:rPr>
        <w:t>ғы</w:t>
      </w:r>
      <w:r w:rsidRPr="006F7C3F">
        <w:rPr>
          <w:rFonts w:ascii="Times New Roman" w:hAnsi="Times New Roman" w:cs="Times New Roman"/>
          <w:sz w:val="28"/>
          <w:szCs w:val="28"/>
        </w:rPr>
        <w:t xml:space="preserve">" </w:t>
      </w:r>
      <w:r w:rsidR="006F7C3F" w:rsidRPr="006F7C3F">
        <w:rPr>
          <w:rFonts w:ascii="Times New Roman" w:hAnsi="Times New Roman" w:cs="Times New Roman"/>
          <w:sz w:val="28"/>
          <w:szCs w:val="28"/>
        </w:rPr>
        <w:t>ШЖҚ</w:t>
      </w:r>
      <w:r w:rsidR="006F7C3F" w:rsidRPr="006F7C3F">
        <w:rPr>
          <w:rFonts w:ascii="Times New Roman" w:hAnsi="Times New Roman" w:cs="Times New Roman"/>
          <w:sz w:val="28"/>
          <w:szCs w:val="28"/>
        </w:rPr>
        <w:t xml:space="preserve"> </w:t>
      </w:r>
      <w:r w:rsidRPr="006F7C3F">
        <w:rPr>
          <w:rFonts w:ascii="Times New Roman" w:hAnsi="Times New Roman" w:cs="Times New Roman"/>
          <w:sz w:val="28"/>
          <w:szCs w:val="28"/>
        </w:rPr>
        <w:t>МКК (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- 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рталық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) директоры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қызметке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тағайындайды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қызметтен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босатады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.</w:t>
      </w:r>
    </w:p>
    <w:p w14:paraId="4146EF7B" w14:textId="23D347B1" w:rsidR="00697609" w:rsidRPr="006F7C3F" w:rsidRDefault="00697609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бөл</w:t>
      </w:r>
      <w:proofErr w:type="spellEnd"/>
      <w:r w:rsidR="006F7C3F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6F7C3F">
        <w:rPr>
          <w:rFonts w:ascii="Times New Roman" w:hAnsi="Times New Roman" w:cs="Times New Roman"/>
          <w:sz w:val="28"/>
          <w:szCs w:val="28"/>
        </w:rPr>
        <w:t>м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ш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есінің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</w:t>
      </w:r>
      <w:proofErr w:type="spellEnd"/>
      <w:r w:rsidR="006F7C3F">
        <w:rPr>
          <w:rFonts w:ascii="Times New Roman" w:hAnsi="Times New Roman" w:cs="Times New Roman"/>
          <w:sz w:val="28"/>
          <w:szCs w:val="28"/>
          <w:lang w:val="kk-KZ"/>
        </w:rPr>
        <w:t>йіргері</w:t>
      </w:r>
      <w:r w:rsidRPr="006F7C3F">
        <w:rPr>
          <w:rFonts w:ascii="Times New Roman" w:hAnsi="Times New Roman" w:cs="Times New Roman"/>
          <w:sz w:val="28"/>
          <w:szCs w:val="28"/>
        </w:rPr>
        <w:t xml:space="preserve"> П</w:t>
      </w:r>
      <w:r w:rsidRPr="006F7C3F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бөлімшесінің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меңгерушісіне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бас 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мейіргерге</w:t>
      </w:r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паллиативтік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</w:t>
      </w:r>
      <w:proofErr w:type="spellEnd"/>
      <w:r w:rsidR="006F7C3F">
        <w:rPr>
          <w:rFonts w:ascii="Times New Roman" w:hAnsi="Times New Roman" w:cs="Times New Roman"/>
          <w:sz w:val="28"/>
          <w:szCs w:val="28"/>
          <w:lang w:val="kk-KZ"/>
        </w:rPr>
        <w:t>йіргерге</w:t>
      </w:r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бағынады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жоғары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тұрған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лауазымды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тапсырмаларын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орындайды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.</w:t>
      </w:r>
    </w:p>
    <w:p w14:paraId="595E1C92" w14:textId="6DD639D4" w:rsidR="00697609" w:rsidRPr="006F7C3F" w:rsidRDefault="00697609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мейіргердің</w:t>
      </w:r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өкімдері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бөлімшенің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орта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кіші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персоналы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табылады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.</w:t>
      </w:r>
    </w:p>
    <w:p w14:paraId="0A7AF38B" w14:textId="77777777" w:rsidR="00697609" w:rsidRPr="006F7C3F" w:rsidRDefault="00697609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Материалдық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жауапты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тұлға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табылады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.</w:t>
      </w:r>
    </w:p>
    <w:p w14:paraId="74D597E9" w14:textId="757A995C" w:rsidR="00697609" w:rsidRPr="006F7C3F" w:rsidRDefault="00697609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бөл</w:t>
      </w:r>
      <w:proofErr w:type="spellEnd"/>
      <w:r w:rsidR="006F7C3F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6F7C3F">
        <w:rPr>
          <w:rFonts w:ascii="Times New Roman" w:hAnsi="Times New Roman" w:cs="Times New Roman"/>
          <w:sz w:val="28"/>
          <w:szCs w:val="28"/>
        </w:rPr>
        <w:t>м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ш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есінің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мейір</w:t>
      </w:r>
      <w:proofErr w:type="spellEnd"/>
      <w:r w:rsidR="006F7C3F">
        <w:rPr>
          <w:rFonts w:ascii="Times New Roman" w:hAnsi="Times New Roman" w:cs="Times New Roman"/>
          <w:sz w:val="28"/>
          <w:szCs w:val="28"/>
          <w:lang w:val="kk-KZ"/>
        </w:rPr>
        <w:t>гері</w:t>
      </w:r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шараларға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асырады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:</w:t>
      </w:r>
    </w:p>
    <w:p w14:paraId="03E3CF63" w14:textId="34977349" w:rsidR="00697609" w:rsidRPr="006F7C3F" w:rsidRDefault="00697609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саласындағы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қатынастарды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6F7C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ның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заңнамасын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реттейтін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актілермен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  <w:r w:rsidRPr="006F7C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r w:rsidRPr="006F7C3F">
        <w:rPr>
          <w:rFonts w:ascii="Times New Roman" w:hAnsi="Times New Roman" w:cs="Times New Roman"/>
          <w:sz w:val="28"/>
          <w:szCs w:val="28"/>
          <w:lang w:val="kk-KZ"/>
        </w:rPr>
        <w:t>м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инистрлігінің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Астана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қаласы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r w:rsidRPr="006F7C3F">
        <w:rPr>
          <w:rFonts w:ascii="Times New Roman" w:hAnsi="Times New Roman" w:cs="Times New Roman"/>
          <w:sz w:val="28"/>
          <w:szCs w:val="28"/>
          <w:lang w:val="kk-KZ"/>
        </w:rPr>
        <w:t>д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енсаулық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басқармасының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бұйрықтарымен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орталық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директорының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нұсқауларымен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5597BB8A" w14:textId="51DC3540" w:rsidR="00697609" w:rsidRPr="006F7C3F" w:rsidRDefault="00697609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2. 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І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шкі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тәртібі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ережелерімен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құжаттарымен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осы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нұсқаулықпен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.</w:t>
      </w:r>
    </w:p>
    <w:p w14:paraId="39028E46" w14:textId="5DDB6E67" w:rsidR="00697609" w:rsidRPr="006F7C3F" w:rsidRDefault="00697609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Блоктың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паллиативті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көмек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мейіргер</w:t>
      </w:r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білуі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:</w:t>
      </w:r>
    </w:p>
    <w:p w14:paraId="3218F7E9" w14:textId="77777777" w:rsidR="00697609" w:rsidRPr="006F7C3F" w:rsidRDefault="00697609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1995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тамыздағы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Конституциясы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02EB6F61" w14:textId="77777777" w:rsidR="00697609" w:rsidRPr="006F7C3F" w:rsidRDefault="00697609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2015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23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қарашадағы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кодексі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70A9C37C" w14:textId="1D1C8587" w:rsidR="00697609" w:rsidRPr="006F7C3F" w:rsidRDefault="00697609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>6. "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Халық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денсаулығы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жүйесі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" 2020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7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шілдедегі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Кодексі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79F476A5" w14:textId="3127208B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lastRenderedPageBreak/>
        <w:t>7. "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Сыбайлас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жемқорлыққа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іс-қимыл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" 2015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r w:rsidR="006F7C3F">
        <w:rPr>
          <w:rFonts w:ascii="Times New Roman" w:hAnsi="Times New Roman" w:cs="Times New Roman"/>
          <w:sz w:val="28"/>
          <w:szCs w:val="28"/>
        </w:rPr>
        <w:br/>
      </w:r>
      <w:r w:rsidRPr="006F7C3F">
        <w:rPr>
          <w:rFonts w:ascii="Times New Roman" w:hAnsi="Times New Roman" w:cs="Times New Roman"/>
          <w:sz w:val="28"/>
          <w:szCs w:val="28"/>
        </w:rPr>
        <w:t xml:space="preserve">18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қарашадағы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Заңы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32788078" w14:textId="77777777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>8. "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Республикасындағы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тіл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" 1997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11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шілдедегі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Заңы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53E53E0E" w14:textId="5000B0BC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>9. "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сақтауды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дамытудың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r w:rsidR="006F7C3F">
        <w:rPr>
          <w:rFonts w:ascii="Times New Roman" w:hAnsi="Times New Roman" w:cs="Times New Roman"/>
          <w:sz w:val="28"/>
          <w:szCs w:val="28"/>
        </w:rPr>
        <w:br/>
      </w:r>
      <w:r w:rsidRPr="006F7C3F">
        <w:rPr>
          <w:rFonts w:ascii="Times New Roman" w:hAnsi="Times New Roman" w:cs="Times New Roman"/>
          <w:sz w:val="28"/>
          <w:szCs w:val="28"/>
        </w:rPr>
        <w:t xml:space="preserve">2020 - 2025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жылдарға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арналған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бағдарламасын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"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26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желтоқсандағы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№ 982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Қаулысы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.</w:t>
      </w:r>
    </w:p>
    <w:p w14:paraId="08DDDFD6" w14:textId="77777777" w:rsid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Еңбекке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уақытша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жарамсыздығына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демалысына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жалақысы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сақталмайтын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демалысқа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іссапарға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жұмыста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болмаған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кезеңде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орталық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директорының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бұйрығымен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тағайындалған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тиісті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құқықтар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міндеттерге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болған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орындайды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жүктелген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міндеттерді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тиісінше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орындамағаны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береді.</w:t>
      </w:r>
    </w:p>
    <w:p w14:paraId="4459BEEC" w14:textId="77777777" w:rsidR="006F7C3F" w:rsidRDefault="006F7C3F" w:rsidP="006F7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605214" w14:textId="41FE339C" w:rsidR="00736183" w:rsidRDefault="00E0141C" w:rsidP="006F7C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7C3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36183" w:rsidRPr="006F7C3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="00736183" w:rsidRPr="006F7C3F">
        <w:rPr>
          <w:rFonts w:ascii="Times New Roman" w:hAnsi="Times New Roman" w:cs="Times New Roman"/>
          <w:b/>
          <w:bCs/>
          <w:sz w:val="28"/>
          <w:szCs w:val="28"/>
        </w:rPr>
        <w:t>Міндеттері</w:t>
      </w:r>
      <w:proofErr w:type="spellEnd"/>
    </w:p>
    <w:p w14:paraId="500EB346" w14:textId="77777777" w:rsidR="006F7C3F" w:rsidRPr="006F7C3F" w:rsidRDefault="006F7C3F" w:rsidP="006F7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04BF9B" w14:textId="289737F5" w:rsidR="00736183" w:rsidRPr="006F7C3F" w:rsidRDefault="00E0141C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>10</w:t>
      </w:r>
      <w:r w:rsidR="00736183" w:rsidRPr="006F7C3F">
        <w:rPr>
          <w:rFonts w:ascii="Times New Roman" w:hAnsi="Times New Roman" w:cs="Times New Roman"/>
          <w:sz w:val="28"/>
          <w:szCs w:val="28"/>
        </w:rPr>
        <w:t>.</w:t>
      </w:r>
      <w:r w:rsidR="006F7C3F" w:rsidRPr="006F7C3F">
        <w:rPr>
          <w:rFonts w:ascii="Times New Roman" w:hAnsi="Times New Roman" w:cs="Times New Roman"/>
          <w:sz w:val="28"/>
          <w:szCs w:val="28"/>
        </w:rPr>
        <w:t xml:space="preserve"> 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Қ</w:t>
      </w:r>
      <w:proofErr w:type="spellStart"/>
      <w:r w:rsidR="006F7C3F" w:rsidRPr="006F7C3F">
        <w:rPr>
          <w:rFonts w:ascii="Times New Roman" w:hAnsi="Times New Roman" w:cs="Times New Roman"/>
          <w:sz w:val="28"/>
          <w:szCs w:val="28"/>
        </w:rPr>
        <w:t>абылдау</w:t>
      </w:r>
      <w:proofErr w:type="spellEnd"/>
      <w:r w:rsidR="006F7C3F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7C3F" w:rsidRPr="006F7C3F">
        <w:rPr>
          <w:rFonts w:ascii="Times New Roman" w:hAnsi="Times New Roman" w:cs="Times New Roman"/>
          <w:sz w:val="28"/>
          <w:szCs w:val="28"/>
        </w:rPr>
        <w:t>бөл</w:t>
      </w:r>
      <w:proofErr w:type="spellEnd"/>
      <w:r w:rsidR="006F7C3F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6F7C3F" w:rsidRPr="006F7C3F">
        <w:rPr>
          <w:rFonts w:ascii="Times New Roman" w:hAnsi="Times New Roman" w:cs="Times New Roman"/>
          <w:sz w:val="28"/>
          <w:szCs w:val="28"/>
        </w:rPr>
        <w:t>м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ш</w:t>
      </w:r>
      <w:proofErr w:type="spellStart"/>
      <w:r w:rsidR="006F7C3F" w:rsidRPr="006F7C3F">
        <w:rPr>
          <w:rFonts w:ascii="Times New Roman" w:hAnsi="Times New Roman" w:cs="Times New Roman"/>
          <w:sz w:val="28"/>
          <w:szCs w:val="28"/>
        </w:rPr>
        <w:t>есінің</w:t>
      </w:r>
      <w:proofErr w:type="spellEnd"/>
      <w:r w:rsidR="006F7C3F" w:rsidRPr="006F7C3F">
        <w:rPr>
          <w:rFonts w:ascii="Times New Roman" w:hAnsi="Times New Roman" w:cs="Times New Roman"/>
          <w:sz w:val="28"/>
          <w:szCs w:val="28"/>
        </w:rPr>
        <w:t xml:space="preserve"> 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736183" w:rsidRPr="006F7C3F">
        <w:rPr>
          <w:rFonts w:ascii="Times New Roman" w:hAnsi="Times New Roman" w:cs="Times New Roman"/>
          <w:sz w:val="28"/>
          <w:szCs w:val="28"/>
          <w:lang w:val="kk-KZ"/>
        </w:rPr>
        <w:t xml:space="preserve">ға 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мейіргері міндетті</w:t>
      </w:r>
      <w:r w:rsidR="00736183" w:rsidRPr="006F7C3F">
        <w:rPr>
          <w:rFonts w:ascii="Times New Roman" w:hAnsi="Times New Roman" w:cs="Times New Roman"/>
          <w:sz w:val="28"/>
          <w:szCs w:val="28"/>
        </w:rPr>
        <w:t>:</w:t>
      </w:r>
    </w:p>
    <w:p w14:paraId="43376E3B" w14:textId="77777777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ұйымның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тәртібін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тәртіп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сақтауға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ұйымда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емдеу-қорғау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режимін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қолдауға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408CADDE" w14:textId="6142E1E4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2) 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рталықтың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миссиясын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іске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командада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істеу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6FF6EEB8" w14:textId="77777777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этика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деонтология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сақтауға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6F30F736" w14:textId="77777777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талаптарға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құжаттаманы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жүргізуге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3DE1DF81" w14:textId="4488C1E3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ақпараттың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құпиялылығын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етуге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6C727CA8" w14:textId="77777777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бөлімшеде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нормативтік-директивалық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құжаттарды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өзектендіруді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етеді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7F2527FF" w14:textId="77777777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7) орта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кіші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құрамның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жоспарын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жасайды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орындалуын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бақылайды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4F7C624A" w14:textId="77777777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8) орта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кіші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құрамға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жүйелі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нұсқамалар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жүргізуге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олармен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жоспар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практикалық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сабақтар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ұйымдастыруға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71D38613" w14:textId="5442DEC1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9)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есепті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кезеңде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бөлімшенің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мейіргердің</w:t>
      </w:r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атқарған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жұмысы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талдауды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асыруға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657C0968" w14:textId="5511236C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10)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бөлімшенің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санитариялық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жай-күйін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таңертеңгі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аралауды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жүргізуге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r w:rsidRPr="006F7C3F">
        <w:rPr>
          <w:rFonts w:ascii="Times New Roman" w:hAnsi="Times New Roman" w:cs="Times New Roman"/>
          <w:sz w:val="28"/>
          <w:szCs w:val="28"/>
          <w:lang w:val="kk-KZ"/>
        </w:rPr>
        <w:t xml:space="preserve">жиналысқа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қатысуға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7C63B96F" w14:textId="77777777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11)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қызметкерлердің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киім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нысанын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сақтауын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бақылауға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18CDDF79" w14:textId="77777777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12)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бөлімшенің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орта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кіші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персоналының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тәртібін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тәртібі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асептика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антисептика,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еңбекті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қорғау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қауіпсіздік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техникасы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сақтауын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етеді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2D02DA15" w14:textId="77777777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13)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бөлімшенің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орта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кіші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персоналының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еңбегін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ұтымды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ұйымдастырады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61752926" w14:textId="77777777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14)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жоқ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жұмыскерлерді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ауыстыруды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етуге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66B8889E" w14:textId="00BCC667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lastRenderedPageBreak/>
        <w:t xml:space="preserve">15)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бөлімшенің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персоналының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демалыс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кестелерін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жасауға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жалақыға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табель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жасайды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r w:rsidRPr="006F7C3F">
        <w:rPr>
          <w:rFonts w:ascii="Times New Roman" w:hAnsi="Times New Roman" w:cs="Times New Roman"/>
          <w:sz w:val="28"/>
          <w:szCs w:val="28"/>
          <w:lang w:val="kk-KZ"/>
        </w:rPr>
        <w:t>б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өлімше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қызметкерлерінің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еңбекке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уақытша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жарамсыздық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парақтарын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ресімдейді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511837C4" w14:textId="505E123A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16)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дәрі-дәрмектер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құрал-саймандарға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жабдықтарға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өтінімдер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жасауға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оларды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бөлімше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меңгерушісінен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куәландырады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дәріханадан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қоймадан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дәрі-дәрмектерді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құрал-саймандарды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т. б.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есептен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шығаруға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тізімдер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жасайды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жарамсыз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қалған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құрал-саймандар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жабдықтарды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есептен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шығаруға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қатысады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68413702" w14:textId="352E9E0C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17)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палаталық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мейіргерлердің</w:t>
      </w:r>
      <w:r w:rsidR="00E8234E" w:rsidRPr="006F7C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талаптары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дәрі-дәрмектер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құралдарды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етуге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тиісті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бөлінуін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шығынын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бақылауға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28E843CF" w14:textId="2617C292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>18)</w:t>
      </w:r>
      <w:r w:rsidR="00E8234E" w:rsidRPr="006F7C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E8234E" w:rsidRPr="006F7C3F">
        <w:rPr>
          <w:rFonts w:ascii="Times New Roman" w:hAnsi="Times New Roman" w:cs="Times New Roman"/>
          <w:sz w:val="28"/>
          <w:szCs w:val="28"/>
          <w:lang w:val="kk-KZ"/>
        </w:rPr>
        <w:t>әрілік заттар</w:t>
      </w:r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r w:rsidR="00E8234E" w:rsidRPr="006F7C3F">
        <w:rPr>
          <w:rFonts w:ascii="Times New Roman" w:hAnsi="Times New Roman" w:cs="Times New Roman"/>
          <w:sz w:val="28"/>
          <w:szCs w:val="28"/>
          <w:lang w:val="kk-KZ"/>
        </w:rPr>
        <w:t>медициналық мақсаттағы бұйымдар</w:t>
      </w:r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жоғары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қауіпті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дәрі-дәрмектерді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есепке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алудың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сақтаудың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жарамдылық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мерзімдерінің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дұрыстығын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ұдайы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бақылауға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717E2E3E" w14:textId="77382D17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19)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бөлімшеге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түсушілерде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педикулезді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анықтау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бақылауды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асырады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>;</w:t>
      </w:r>
    </w:p>
    <w:p w14:paraId="10C0FCC2" w14:textId="24BC2EC4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20)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бөлімшеде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ұлттық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халықаралық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стандарттарды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енгізуге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қатысуға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бөлімшенің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орта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персоналының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мейіргерлік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айла-шарғы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стандарттары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әдістемелік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нұсқаулықтар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талаптарының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сақталуын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бақылауды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асыруға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>;</w:t>
      </w:r>
    </w:p>
    <w:p w14:paraId="56AD583F" w14:textId="4F5283F9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21)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Бөлімше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қызметкерлерінің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жыл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сайынғы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тексеруден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өтуін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бақылау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>;</w:t>
      </w:r>
    </w:p>
    <w:p w14:paraId="232B97B6" w14:textId="0A4607B3" w:rsidR="00736183" w:rsidRPr="006F7C3F" w:rsidRDefault="00736183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22) </w:t>
      </w:r>
      <w:r w:rsidR="00E0141C" w:rsidRPr="006F7C3F">
        <w:rPr>
          <w:rFonts w:ascii="Times New Roman" w:hAnsi="Times New Roman" w:cs="Times New Roman"/>
          <w:sz w:val="28"/>
          <w:szCs w:val="28"/>
        </w:rPr>
        <w:t xml:space="preserve">орта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персоналдың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кәсіби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деңгейін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арттыруды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бақылау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мамандандыру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сертификаттау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>;</w:t>
      </w:r>
    </w:p>
    <w:p w14:paraId="40F39C33" w14:textId="6CE6F44E" w:rsidR="00E8234E" w:rsidRPr="006F7C3F" w:rsidRDefault="00E8234E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23) 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мейіргерлер</w:t>
      </w:r>
      <w:r w:rsidR="00E0141C" w:rsidRPr="006F7C3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санитарлардың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ғылыми-практикалық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конференцияларға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қатысуын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етуге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>;</w:t>
      </w:r>
    </w:p>
    <w:p w14:paraId="5CBC1815" w14:textId="28AE77A4" w:rsidR="00E8234E" w:rsidRPr="006F7C3F" w:rsidRDefault="00E8234E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24) 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рталықтың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мейіргерлер</w:t>
      </w:r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кеңесінің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жұмысына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қатысу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>;</w:t>
      </w:r>
    </w:p>
    <w:p w14:paraId="36F4C960" w14:textId="2ECA725A" w:rsidR="00E8234E" w:rsidRPr="006F7C3F" w:rsidRDefault="00E8234E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25)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шұғыл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көмекке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мұқтаж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пациент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анықталған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кезде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шұғыл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көмекті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дереу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ұйымдастыруға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бастауға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>;</w:t>
      </w:r>
    </w:p>
    <w:p w14:paraId="67DE495B" w14:textId="667B095B" w:rsidR="00E8234E" w:rsidRPr="006F7C3F" w:rsidRDefault="00E8234E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26)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кәсіби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деңгейін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жүйелі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түрде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арттырады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>;</w:t>
      </w:r>
    </w:p>
    <w:p w14:paraId="55B10DF6" w14:textId="4EAB3A30" w:rsidR="00E8234E" w:rsidRPr="006F7C3F" w:rsidRDefault="00E8234E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27)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мейіргерлік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конференцияларға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семинарларға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қатысуға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>;</w:t>
      </w:r>
    </w:p>
    <w:p w14:paraId="1390F4E7" w14:textId="01423D9F" w:rsidR="00E8234E" w:rsidRPr="006F7C3F" w:rsidRDefault="00E8234E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28)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штаттан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жағдайлар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туындаған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кезде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бөлімше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меңгерушісіне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жоғары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тұрған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лауазымды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адамдарға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хабарлауға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құлақтандыру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схемасына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адамдардың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өмірі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денсаулығына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беруші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қызметкерлердің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мүлкінің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сақталуына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қатер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төндіретін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жағдайлар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хабарлауға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>;</w:t>
      </w:r>
    </w:p>
    <w:p w14:paraId="4DD05BF6" w14:textId="3F71B525" w:rsidR="00990B26" w:rsidRPr="006F7C3F" w:rsidRDefault="00990B26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29)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тұрақты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тексеруден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өтуге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41C" w:rsidRPr="006F7C3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="00E0141C" w:rsidRPr="006F7C3F">
        <w:rPr>
          <w:rFonts w:ascii="Times New Roman" w:hAnsi="Times New Roman" w:cs="Times New Roman"/>
          <w:sz w:val="28"/>
          <w:szCs w:val="28"/>
        </w:rPr>
        <w:t>.</w:t>
      </w:r>
    </w:p>
    <w:p w14:paraId="0B2D5FE7" w14:textId="77777777" w:rsidR="006F7C3F" w:rsidRDefault="006F7C3F" w:rsidP="006F7C3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44A1572" w14:textId="66C4E2B4" w:rsidR="00990B26" w:rsidRDefault="00E0141C" w:rsidP="006F7C3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F7C3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990B26" w:rsidRPr="006F7C3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="00990B26" w:rsidRPr="006F7C3F">
        <w:rPr>
          <w:rFonts w:ascii="Times New Roman" w:hAnsi="Times New Roman" w:cs="Times New Roman"/>
          <w:b/>
          <w:bCs/>
          <w:sz w:val="28"/>
          <w:szCs w:val="28"/>
        </w:rPr>
        <w:t>Құқықтар</w:t>
      </w:r>
      <w:proofErr w:type="spellEnd"/>
    </w:p>
    <w:p w14:paraId="2A39FFAA" w14:textId="77777777" w:rsidR="006F7C3F" w:rsidRPr="006F7C3F" w:rsidRDefault="006F7C3F" w:rsidP="006F7C3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28396BB" w14:textId="77777777" w:rsidR="006F7C3F" w:rsidRDefault="00E0141C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>11</w:t>
      </w:r>
      <w:r w:rsidR="00990B26" w:rsidRPr="006F7C3F"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r w:rsidR="00990B26" w:rsidRPr="006F7C3F">
        <w:rPr>
          <w:rFonts w:ascii="Times New Roman" w:hAnsi="Times New Roman" w:cs="Times New Roman"/>
          <w:sz w:val="28"/>
          <w:szCs w:val="28"/>
        </w:rPr>
        <w:t>блогы</w:t>
      </w:r>
      <w:proofErr w:type="spellEnd"/>
      <w:r w:rsidR="00990B26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0B26" w:rsidRPr="006F7C3F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="00990B26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0B26" w:rsidRPr="006F7C3F">
        <w:rPr>
          <w:rFonts w:ascii="Times New Roman" w:hAnsi="Times New Roman" w:cs="Times New Roman"/>
          <w:sz w:val="28"/>
          <w:szCs w:val="28"/>
        </w:rPr>
        <w:t>бөл</w:t>
      </w:r>
      <w:proofErr w:type="spellEnd"/>
      <w:r w:rsidR="00990B26" w:rsidRPr="006F7C3F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990B26" w:rsidRPr="006F7C3F">
        <w:rPr>
          <w:rFonts w:ascii="Times New Roman" w:hAnsi="Times New Roman" w:cs="Times New Roman"/>
          <w:sz w:val="28"/>
          <w:szCs w:val="28"/>
        </w:rPr>
        <w:t>м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шес</w:t>
      </w:r>
      <w:r w:rsidR="00990B26" w:rsidRPr="006F7C3F">
        <w:rPr>
          <w:rFonts w:ascii="Times New Roman" w:hAnsi="Times New Roman" w:cs="Times New Roman"/>
          <w:sz w:val="28"/>
          <w:szCs w:val="28"/>
        </w:rPr>
        <w:t>і</w:t>
      </w:r>
      <w:r w:rsidR="00990B26" w:rsidRPr="006F7C3F">
        <w:rPr>
          <w:rFonts w:ascii="Times New Roman" w:hAnsi="Times New Roman" w:cs="Times New Roman"/>
          <w:sz w:val="28"/>
          <w:szCs w:val="28"/>
          <w:lang w:val="kk-KZ"/>
        </w:rPr>
        <w:t>нің</w:t>
      </w:r>
      <w:r w:rsidR="00990B26" w:rsidRPr="006F7C3F">
        <w:rPr>
          <w:rFonts w:ascii="Times New Roman" w:hAnsi="Times New Roman" w:cs="Times New Roman"/>
          <w:sz w:val="28"/>
          <w:szCs w:val="28"/>
        </w:rPr>
        <w:t xml:space="preserve"> </w:t>
      </w:r>
      <w:r w:rsidR="00990B26" w:rsidRPr="006F7C3F">
        <w:rPr>
          <w:rFonts w:ascii="Times New Roman" w:hAnsi="Times New Roman" w:cs="Times New Roman"/>
          <w:sz w:val="28"/>
          <w:szCs w:val="28"/>
          <w:lang w:val="kk-KZ"/>
        </w:rPr>
        <w:t>а</w:t>
      </w:r>
      <w:proofErr w:type="spellStart"/>
      <w:r w:rsidR="00990B26" w:rsidRPr="006F7C3F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="00990B26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0B26" w:rsidRPr="006F7C3F">
        <w:rPr>
          <w:rFonts w:ascii="Times New Roman" w:hAnsi="Times New Roman" w:cs="Times New Roman"/>
          <w:sz w:val="28"/>
          <w:szCs w:val="28"/>
        </w:rPr>
        <w:t>мейір</w:t>
      </w:r>
      <w:proofErr w:type="spellEnd"/>
      <w:r w:rsidR="006F7C3F">
        <w:rPr>
          <w:rFonts w:ascii="Times New Roman" w:hAnsi="Times New Roman" w:cs="Times New Roman"/>
          <w:sz w:val="28"/>
          <w:szCs w:val="28"/>
          <w:lang w:val="kk-KZ"/>
        </w:rPr>
        <w:t>гері</w:t>
      </w:r>
      <w:r w:rsidR="00990B26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0B26" w:rsidRPr="006F7C3F">
        <w:rPr>
          <w:rFonts w:ascii="Times New Roman" w:hAnsi="Times New Roman" w:cs="Times New Roman"/>
          <w:sz w:val="28"/>
          <w:szCs w:val="28"/>
        </w:rPr>
        <w:t>құқылы</w:t>
      </w:r>
      <w:proofErr w:type="spellEnd"/>
      <w:r w:rsidR="00990B26" w:rsidRPr="006F7C3F">
        <w:rPr>
          <w:rFonts w:ascii="Times New Roman" w:hAnsi="Times New Roman" w:cs="Times New Roman"/>
          <w:sz w:val="28"/>
          <w:szCs w:val="28"/>
        </w:rPr>
        <w:t>:</w:t>
      </w:r>
    </w:p>
    <w:p w14:paraId="4930CA37" w14:textId="7F0BCB4F" w:rsidR="00990B26" w:rsidRPr="006F7C3F" w:rsidRDefault="006F7C3F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1</w:t>
      </w:r>
      <w:r w:rsidR="00990B26" w:rsidRPr="006F7C3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990B26" w:rsidRPr="006F7C3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990B26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0B26" w:rsidRPr="006F7C3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="00990B26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0B26" w:rsidRPr="006F7C3F">
        <w:rPr>
          <w:rFonts w:ascii="Times New Roman" w:hAnsi="Times New Roman" w:cs="Times New Roman"/>
          <w:sz w:val="28"/>
          <w:szCs w:val="28"/>
        </w:rPr>
        <w:t>азаматтарына</w:t>
      </w:r>
      <w:proofErr w:type="spellEnd"/>
      <w:r w:rsidR="00990B26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0B26" w:rsidRPr="006F7C3F">
        <w:rPr>
          <w:rFonts w:ascii="Times New Roman" w:hAnsi="Times New Roman" w:cs="Times New Roman"/>
          <w:sz w:val="28"/>
          <w:szCs w:val="28"/>
        </w:rPr>
        <w:t>кепілдік</w:t>
      </w:r>
      <w:proofErr w:type="spellEnd"/>
      <w:r w:rsidR="00990B26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0B26" w:rsidRPr="006F7C3F">
        <w:rPr>
          <w:rFonts w:ascii="Times New Roman" w:hAnsi="Times New Roman" w:cs="Times New Roman"/>
          <w:sz w:val="28"/>
          <w:szCs w:val="28"/>
        </w:rPr>
        <w:t>берілетін</w:t>
      </w:r>
      <w:proofErr w:type="spellEnd"/>
      <w:r w:rsidR="00990B26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0B26" w:rsidRPr="006F7C3F">
        <w:rPr>
          <w:rFonts w:ascii="Times New Roman" w:hAnsi="Times New Roman" w:cs="Times New Roman"/>
          <w:sz w:val="28"/>
          <w:szCs w:val="28"/>
        </w:rPr>
        <w:t>құқықтар</w:t>
      </w:r>
      <w:proofErr w:type="spellEnd"/>
      <w:r w:rsidR="00990B26" w:rsidRPr="006F7C3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990B26" w:rsidRPr="006F7C3F">
        <w:rPr>
          <w:rFonts w:ascii="Times New Roman" w:hAnsi="Times New Roman" w:cs="Times New Roman"/>
          <w:sz w:val="28"/>
          <w:szCs w:val="28"/>
        </w:rPr>
        <w:t>бостандықтарды</w:t>
      </w:r>
      <w:proofErr w:type="spellEnd"/>
      <w:r w:rsidR="00990B26" w:rsidRPr="006F7C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90B26" w:rsidRPr="006F7C3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990B26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0B26" w:rsidRPr="006F7C3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="00990B26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0B26" w:rsidRPr="006F7C3F">
        <w:rPr>
          <w:rFonts w:ascii="Times New Roman" w:hAnsi="Times New Roman" w:cs="Times New Roman"/>
          <w:sz w:val="28"/>
          <w:szCs w:val="28"/>
        </w:rPr>
        <w:t>Конституциясы</w:t>
      </w:r>
      <w:proofErr w:type="spellEnd"/>
      <w:r w:rsidR="00990B26" w:rsidRPr="006F7C3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990B26" w:rsidRPr="006F7C3F">
        <w:rPr>
          <w:rFonts w:ascii="Times New Roman" w:hAnsi="Times New Roman" w:cs="Times New Roman"/>
          <w:sz w:val="28"/>
          <w:szCs w:val="28"/>
        </w:rPr>
        <w:t>заңдарын</w:t>
      </w:r>
      <w:proofErr w:type="spellEnd"/>
      <w:r w:rsidR="00990B26"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0B26" w:rsidRPr="006F7C3F">
        <w:rPr>
          <w:rFonts w:ascii="Times New Roman" w:hAnsi="Times New Roman" w:cs="Times New Roman"/>
          <w:sz w:val="28"/>
          <w:szCs w:val="28"/>
        </w:rPr>
        <w:t>пайдалануға</w:t>
      </w:r>
      <w:proofErr w:type="spellEnd"/>
      <w:r w:rsidR="00990B26" w:rsidRPr="006F7C3F">
        <w:rPr>
          <w:rFonts w:ascii="Times New Roman" w:hAnsi="Times New Roman" w:cs="Times New Roman"/>
          <w:sz w:val="28"/>
          <w:szCs w:val="28"/>
        </w:rPr>
        <w:t>;</w:t>
      </w:r>
    </w:p>
    <w:p w14:paraId="6FCA7279" w14:textId="77777777" w:rsidR="00990B26" w:rsidRPr="006F7C3F" w:rsidRDefault="00990B26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Директордың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қызметіне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қатысты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шешімдерінің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жобаларымен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танысуға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44968BA3" w14:textId="77777777" w:rsidR="00990B26" w:rsidRPr="006F7C3F" w:rsidRDefault="00990B26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құзыретіндегі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мәселелер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бөлімшенің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жұмысын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жақсарту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жағдайларын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жақсарту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жөнінде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басшылықтың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қарауына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ұсыныстар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енгізуге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28F01F5C" w14:textId="5E77B378" w:rsidR="00990B26" w:rsidRPr="006F7C3F" w:rsidRDefault="00990B26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атқару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процесінде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анықталған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өндірістік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қызметіндегі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кемшіліктер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басшыға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хабарлауға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оларды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жою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жөнінде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ұсыныстар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енгізуге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0B225863" w14:textId="77777777" w:rsidR="00990B26" w:rsidRPr="006F7C3F" w:rsidRDefault="00990B26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қажетті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пен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материалдарды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3FA5826A" w14:textId="0C3616CA" w:rsidR="00990B26" w:rsidRPr="006F7C3F" w:rsidRDefault="00990B26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шегінде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рталықтың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құрылымдық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бөлімшелерімен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өзара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іс-қимылды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асыруға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4B88FC0A" w14:textId="09CBA82A" w:rsidR="00990B26" w:rsidRPr="006F7C3F" w:rsidRDefault="00990B26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>7)</w:t>
      </w:r>
      <w:r w:rsidRPr="006F7C3F">
        <w:rPr>
          <w:rFonts w:ascii="Times New Roman" w:hAnsi="Times New Roman" w:cs="Times New Roman"/>
          <w:sz w:val="28"/>
          <w:szCs w:val="28"/>
          <w:lang w:val="kk-KZ"/>
        </w:rPr>
        <w:t xml:space="preserve"> өз</w:t>
      </w:r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құзыреті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шегінде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шешімдер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қабылдауға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;</w:t>
      </w:r>
    </w:p>
    <w:p w14:paraId="6139FC2C" w14:textId="77777777" w:rsidR="00990B26" w:rsidRPr="006F7C3F" w:rsidRDefault="00990B26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8)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кәсіби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біліктілігін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арттыруға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.</w:t>
      </w:r>
    </w:p>
    <w:p w14:paraId="088C1D72" w14:textId="77777777" w:rsidR="00990B26" w:rsidRPr="006F7C3F" w:rsidRDefault="00990B26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9)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құзыретіне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жататын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мәселелер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қаралатын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кеңестердің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жұмысына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қатысуға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.</w:t>
      </w:r>
    </w:p>
    <w:p w14:paraId="09062391" w14:textId="365E4D4E" w:rsidR="00990B26" w:rsidRDefault="00990B26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3F">
        <w:rPr>
          <w:rFonts w:ascii="Times New Roman" w:hAnsi="Times New Roman" w:cs="Times New Roman"/>
          <w:sz w:val="28"/>
          <w:szCs w:val="28"/>
        </w:rPr>
        <w:t xml:space="preserve">10) 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мейіргерлерге</w:t>
      </w:r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құзыреті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біліктілік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деңгейіне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нұсқаулар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өкімдер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беруге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орындалуын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бақылауға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Бөлімше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меңгерушісіне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орта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кіші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персоналды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көтермелеу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жазалау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ұсыныстар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7C3F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6F7C3F">
        <w:rPr>
          <w:rFonts w:ascii="Times New Roman" w:hAnsi="Times New Roman" w:cs="Times New Roman"/>
          <w:sz w:val="28"/>
          <w:szCs w:val="28"/>
        </w:rPr>
        <w:t>.</w:t>
      </w:r>
    </w:p>
    <w:p w14:paraId="018D24D4" w14:textId="77777777" w:rsidR="006F7C3F" w:rsidRDefault="006F7C3F" w:rsidP="006F7C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39FC7C" w14:textId="1ECA8C6B" w:rsidR="00990B26" w:rsidRDefault="00E0141C" w:rsidP="006F7C3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6F7C3F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990B26" w:rsidRPr="006F7C3F">
        <w:rPr>
          <w:rFonts w:ascii="Times New Roman" w:hAnsi="Times New Roman" w:cs="Times New Roman"/>
          <w:b/>
          <w:bCs/>
          <w:sz w:val="28"/>
          <w:szCs w:val="28"/>
          <w:lang w:val="kk-KZ"/>
        </w:rPr>
        <w:t>. Жауапкершілік</w:t>
      </w:r>
    </w:p>
    <w:p w14:paraId="5B79AF93" w14:textId="77777777" w:rsidR="006F7C3F" w:rsidRPr="006F7C3F" w:rsidRDefault="006F7C3F" w:rsidP="006F7C3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3C2FD4BD" w14:textId="0244CEE7" w:rsidR="00990B26" w:rsidRPr="006F7C3F" w:rsidRDefault="00990B26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F7C3F">
        <w:rPr>
          <w:rFonts w:ascii="Times New Roman" w:hAnsi="Times New Roman" w:cs="Times New Roman"/>
          <w:sz w:val="28"/>
          <w:szCs w:val="28"/>
          <w:lang w:val="kk-KZ"/>
        </w:rPr>
        <w:t xml:space="preserve">13. </w:t>
      </w:r>
      <w:r w:rsidR="00AC7BF5" w:rsidRPr="006F7C3F">
        <w:rPr>
          <w:rFonts w:ascii="Times New Roman" w:hAnsi="Times New Roman" w:cs="Times New Roman"/>
          <w:sz w:val="28"/>
          <w:szCs w:val="28"/>
          <w:lang w:val="kk-KZ"/>
        </w:rPr>
        <w:t>А блогының қ</w:t>
      </w:r>
      <w:r w:rsidRPr="006F7C3F">
        <w:rPr>
          <w:rFonts w:ascii="Times New Roman" w:hAnsi="Times New Roman" w:cs="Times New Roman"/>
          <w:sz w:val="28"/>
          <w:szCs w:val="28"/>
          <w:lang w:val="kk-KZ"/>
        </w:rPr>
        <w:t>абылдау бөл</w:t>
      </w:r>
      <w:r w:rsidR="00AC7BF5" w:rsidRPr="006F7C3F">
        <w:rPr>
          <w:rFonts w:ascii="Times New Roman" w:hAnsi="Times New Roman" w:cs="Times New Roman"/>
          <w:sz w:val="28"/>
          <w:szCs w:val="28"/>
          <w:lang w:val="kk-KZ"/>
        </w:rPr>
        <w:t>ім</w:t>
      </w:r>
      <w:r w:rsidR="00110C11">
        <w:rPr>
          <w:rFonts w:ascii="Times New Roman" w:hAnsi="Times New Roman" w:cs="Times New Roman"/>
          <w:sz w:val="28"/>
          <w:szCs w:val="28"/>
          <w:lang w:val="kk-KZ"/>
        </w:rPr>
        <w:t>шес</w:t>
      </w:r>
      <w:r w:rsidR="00AC7BF5" w:rsidRPr="006F7C3F">
        <w:rPr>
          <w:rFonts w:ascii="Times New Roman" w:hAnsi="Times New Roman" w:cs="Times New Roman"/>
          <w:sz w:val="28"/>
          <w:szCs w:val="28"/>
          <w:lang w:val="kk-KZ"/>
        </w:rPr>
        <w:t>інің</w:t>
      </w:r>
      <w:r w:rsidRPr="006F7C3F">
        <w:rPr>
          <w:rFonts w:ascii="Times New Roman" w:hAnsi="Times New Roman" w:cs="Times New Roman"/>
          <w:sz w:val="28"/>
          <w:szCs w:val="28"/>
          <w:lang w:val="kk-KZ"/>
        </w:rPr>
        <w:t xml:space="preserve"> аға </w:t>
      </w:r>
      <w:r w:rsidR="006F7C3F">
        <w:rPr>
          <w:rFonts w:ascii="Times New Roman" w:hAnsi="Times New Roman" w:cs="Times New Roman"/>
          <w:sz w:val="28"/>
          <w:szCs w:val="28"/>
          <w:lang w:val="kk-KZ"/>
        </w:rPr>
        <w:t>мейіргері</w:t>
      </w:r>
      <w:r w:rsidRPr="006F7C3F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Республикасының қолданыстағы заңнамасында көзделген жауаптылықта болады:</w:t>
      </w:r>
    </w:p>
    <w:p w14:paraId="12012BB5" w14:textId="72A6B43A" w:rsidR="00990B26" w:rsidRPr="006F7C3F" w:rsidRDefault="00990B26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F7C3F">
        <w:rPr>
          <w:rFonts w:ascii="Times New Roman" w:hAnsi="Times New Roman" w:cs="Times New Roman"/>
          <w:sz w:val="28"/>
          <w:szCs w:val="28"/>
          <w:lang w:val="kk-KZ"/>
        </w:rPr>
        <w:t>1) осы лауазымдық нұсқаулықта көзделген лауазымдық міндеттерді орындамау (</w:t>
      </w:r>
      <w:r w:rsidR="00AC7BF5" w:rsidRPr="006F7C3F">
        <w:rPr>
          <w:rFonts w:ascii="Times New Roman" w:hAnsi="Times New Roman" w:cs="Times New Roman"/>
          <w:sz w:val="28"/>
          <w:szCs w:val="28"/>
          <w:lang w:val="kk-KZ"/>
        </w:rPr>
        <w:t xml:space="preserve">дұрыс </w:t>
      </w:r>
      <w:r w:rsidRPr="006F7C3F">
        <w:rPr>
          <w:rFonts w:ascii="Times New Roman" w:hAnsi="Times New Roman" w:cs="Times New Roman"/>
          <w:sz w:val="28"/>
          <w:szCs w:val="28"/>
          <w:lang w:val="kk-KZ"/>
        </w:rPr>
        <w:t>орындамау) ;</w:t>
      </w:r>
    </w:p>
    <w:p w14:paraId="51F67873" w14:textId="77777777" w:rsidR="00990B26" w:rsidRPr="006F7C3F" w:rsidRDefault="00990B26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F7C3F">
        <w:rPr>
          <w:rFonts w:ascii="Times New Roman" w:hAnsi="Times New Roman" w:cs="Times New Roman"/>
          <w:sz w:val="28"/>
          <w:szCs w:val="28"/>
          <w:lang w:val="kk-KZ"/>
        </w:rPr>
        <w:t>2) оның өкілеттіктерінен тыс қабылданған шешімдердің салдары;</w:t>
      </w:r>
    </w:p>
    <w:p w14:paraId="7777A85E" w14:textId="02B4DA4F" w:rsidR="00990B26" w:rsidRPr="006F7C3F" w:rsidRDefault="00990B26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F7C3F">
        <w:rPr>
          <w:rFonts w:ascii="Times New Roman" w:hAnsi="Times New Roman" w:cs="Times New Roman"/>
          <w:sz w:val="28"/>
          <w:szCs w:val="28"/>
          <w:lang w:val="kk-KZ"/>
        </w:rPr>
        <w:t xml:space="preserve">3) </w:t>
      </w:r>
      <w:r w:rsidR="000555D8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6F7C3F">
        <w:rPr>
          <w:rFonts w:ascii="Times New Roman" w:hAnsi="Times New Roman" w:cs="Times New Roman"/>
          <w:sz w:val="28"/>
          <w:szCs w:val="28"/>
          <w:lang w:val="kk-KZ"/>
        </w:rPr>
        <w:t>рталықтың режимі мен еңбек тәртібін, қызметтік, коммерциялық құпиясын сақтамау, орталықтың қызметі туралы құпия ақпаратты, құжаттаманы үшінші тұлғаларға беру;</w:t>
      </w:r>
    </w:p>
    <w:p w14:paraId="44832120" w14:textId="77777777" w:rsidR="00990B26" w:rsidRPr="006F7C3F" w:rsidRDefault="00990B26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F7C3F">
        <w:rPr>
          <w:rFonts w:ascii="Times New Roman" w:hAnsi="Times New Roman" w:cs="Times New Roman"/>
          <w:sz w:val="28"/>
          <w:szCs w:val="28"/>
          <w:lang w:val="kk-KZ"/>
        </w:rPr>
        <w:t>4) өз қызметін жүзеге асыру процесінде жасалған құқық бұзушылықтар үшін Қазақстан Республикасының қолданыстағы заңнамасында айқындалған шектерде;</w:t>
      </w:r>
    </w:p>
    <w:p w14:paraId="2906E5EC" w14:textId="759A8F94" w:rsidR="00990B26" w:rsidRPr="006F7C3F" w:rsidRDefault="00990B26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F7C3F">
        <w:rPr>
          <w:rFonts w:ascii="Times New Roman" w:hAnsi="Times New Roman" w:cs="Times New Roman"/>
          <w:sz w:val="28"/>
          <w:szCs w:val="28"/>
          <w:lang w:val="kk-KZ"/>
        </w:rPr>
        <w:t>5) Қазақстан Республикасының қолданыстағы еңбек, қылмыстық және азаматтық заңнамасында айқындалған шектерде материалдық залал және адам денсаулығына зиян келтіргені үшін;</w:t>
      </w:r>
    </w:p>
    <w:p w14:paraId="2416E3BE" w14:textId="77777777" w:rsidR="00AC7BF5" w:rsidRPr="006F7C3F" w:rsidRDefault="00AC7BF5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F7C3F">
        <w:rPr>
          <w:rFonts w:ascii="Times New Roman" w:hAnsi="Times New Roman" w:cs="Times New Roman"/>
          <w:sz w:val="28"/>
          <w:szCs w:val="28"/>
          <w:lang w:val="kk-KZ"/>
        </w:rPr>
        <w:t>6) еңбекті қорғау, техника қауіпсіздігі, өрт қауіпсіздігі нормаларын сақтамау;</w:t>
      </w:r>
    </w:p>
    <w:p w14:paraId="1D2BA526" w14:textId="5FCA3A48" w:rsidR="00AC7BF5" w:rsidRPr="006F7C3F" w:rsidRDefault="00AC7BF5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F7C3F">
        <w:rPr>
          <w:rFonts w:ascii="Times New Roman" w:hAnsi="Times New Roman" w:cs="Times New Roman"/>
          <w:sz w:val="28"/>
          <w:szCs w:val="28"/>
          <w:lang w:val="kk-KZ"/>
        </w:rPr>
        <w:t xml:space="preserve">7) </w:t>
      </w:r>
      <w:r w:rsidR="000555D8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6F7C3F">
        <w:rPr>
          <w:rFonts w:ascii="Times New Roman" w:hAnsi="Times New Roman" w:cs="Times New Roman"/>
          <w:sz w:val="28"/>
          <w:szCs w:val="28"/>
          <w:lang w:val="kk-KZ"/>
        </w:rPr>
        <w:t>рталықтың ішкі құжаттарының талаптарын сақтамау.</w:t>
      </w:r>
    </w:p>
    <w:p w14:paraId="4B6C2134" w14:textId="77777777" w:rsidR="00E0141C" w:rsidRPr="006F7C3F" w:rsidRDefault="00E0141C" w:rsidP="006F7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F7C3F">
        <w:rPr>
          <w:rFonts w:ascii="Times New Roman" w:hAnsi="Times New Roman" w:cs="Times New Roman"/>
          <w:sz w:val="28"/>
          <w:szCs w:val="28"/>
          <w:lang w:val="kk-KZ"/>
        </w:rPr>
        <w:lastRenderedPageBreak/>
        <w:t>8)</w:t>
      </w:r>
      <w:r w:rsidRPr="006F7C3F">
        <w:rPr>
          <w:rFonts w:ascii="Times New Roman" w:hAnsi="Times New Roman" w:cs="Times New Roman"/>
          <w:lang w:val="kk-KZ"/>
        </w:rPr>
        <w:t xml:space="preserve"> </w:t>
      </w:r>
      <w:r w:rsidRPr="006F7C3F">
        <w:rPr>
          <w:rFonts w:ascii="Times New Roman" w:hAnsi="Times New Roman" w:cs="Times New Roman"/>
          <w:sz w:val="28"/>
          <w:szCs w:val="28"/>
          <w:lang w:val="kk-KZ"/>
        </w:rPr>
        <w:t>қолданыстағы сыбайлас жемқорлыққа қарсы заңнаманы және сыбайлас жемқорлыққа қарсы іс-қимыл жөніндегі бекітілген құжаттаманы сақтамау.</w:t>
      </w:r>
    </w:p>
    <w:p w14:paraId="0E429632" w14:textId="77777777" w:rsidR="00E0141C" w:rsidRPr="006F7C3F" w:rsidRDefault="00E0141C" w:rsidP="006F7C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1C21933" w14:textId="77777777" w:rsidR="000555D8" w:rsidRDefault="000555D8" w:rsidP="000555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183AEFB" w14:textId="77777777" w:rsidR="00B14E78" w:rsidRDefault="00B14E78" w:rsidP="00B14E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b/>
          <w:sz w:val="28"/>
          <w:szCs w:val="28"/>
          <w:lang w:val="kk-KZ"/>
        </w:rPr>
        <w:t>Әзірлеуші:</w:t>
      </w:r>
    </w:p>
    <w:p w14:paraId="73DCBC61" w14:textId="77777777" w:rsidR="00B14E78" w:rsidRDefault="00B14E78" w:rsidP="00B14E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633D656" w14:textId="77777777" w:rsidR="00B14E78" w:rsidRPr="00AB5B48" w:rsidRDefault="00B14E78" w:rsidP="00B14E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Бас мейіргер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B5B48">
        <w:rPr>
          <w:rFonts w:ascii="Times New Roman" w:hAnsi="Times New Roman" w:cs="Times New Roman"/>
          <w:b/>
          <w:sz w:val="28"/>
          <w:szCs w:val="28"/>
          <w:lang w:val="kk-KZ"/>
        </w:rPr>
        <w:t xml:space="preserve">___________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Ж.Т.Мусулканова</w:t>
      </w:r>
    </w:p>
    <w:p w14:paraId="3DB2A03F" w14:textId="77777777" w:rsidR="00B14E78" w:rsidRPr="00AB5B48" w:rsidRDefault="00B14E78" w:rsidP="00B14E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8BA663C" w14:textId="77777777" w:rsidR="00B14E78" w:rsidRPr="00AB5B48" w:rsidRDefault="00B14E78" w:rsidP="00B14E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b/>
          <w:sz w:val="28"/>
          <w:szCs w:val="28"/>
          <w:lang w:val="kk-KZ"/>
        </w:rPr>
        <w:t>Келісілді:</w:t>
      </w:r>
    </w:p>
    <w:p w14:paraId="71F0BB00" w14:textId="77777777" w:rsidR="00B14E78" w:rsidRPr="00AB5B48" w:rsidRDefault="00B14E78" w:rsidP="00B14E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Бөлімше м</w:t>
      </w:r>
      <w:r w:rsidRPr="00AB5B48">
        <w:rPr>
          <w:rFonts w:ascii="Times New Roman" w:hAnsi="Times New Roman" w:cs="Times New Roman"/>
          <w:b/>
          <w:sz w:val="28"/>
          <w:szCs w:val="28"/>
          <w:lang w:val="kk-KZ"/>
        </w:rPr>
        <w:t>еңгерушісі: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B5B48">
        <w:rPr>
          <w:rFonts w:ascii="Times New Roman" w:hAnsi="Times New Roman" w:cs="Times New Roman"/>
          <w:b/>
          <w:sz w:val="28"/>
          <w:szCs w:val="28"/>
          <w:lang w:val="kk-KZ"/>
        </w:rPr>
        <w:t>Ф.У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AB5B4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Абдурахманов </w:t>
      </w:r>
    </w:p>
    <w:p w14:paraId="3B42D979" w14:textId="77777777" w:rsidR="00B14E78" w:rsidRDefault="00B14E78" w:rsidP="00B14E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E9DD525" w14:textId="77777777" w:rsidR="00B14E78" w:rsidRPr="00AB5B48" w:rsidRDefault="00B14E78" w:rsidP="00B14E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b/>
          <w:sz w:val="28"/>
          <w:szCs w:val="28"/>
          <w:lang w:val="kk-KZ"/>
        </w:rPr>
        <w:t>Заң Кеңесшісі: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B5B48">
        <w:rPr>
          <w:rFonts w:ascii="Times New Roman" w:hAnsi="Times New Roman" w:cs="Times New Roman"/>
          <w:b/>
          <w:sz w:val="28"/>
          <w:szCs w:val="28"/>
          <w:lang w:val="kk-KZ"/>
        </w:rPr>
        <w:t>Г. Ш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AB5B4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Исакова</w:t>
      </w:r>
    </w:p>
    <w:p w14:paraId="5806AC47" w14:textId="77777777" w:rsidR="00B14E78" w:rsidRDefault="00B14E78" w:rsidP="00B14E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30C16B5" w14:textId="77777777" w:rsidR="00B14E78" w:rsidRDefault="00B14E78" w:rsidP="00B14E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Адами ресурстарды басқару</w:t>
      </w:r>
    </w:p>
    <w:p w14:paraId="51CFDB58" w14:textId="77777777" w:rsidR="00B14E78" w:rsidRPr="006341A6" w:rsidRDefault="00B14E78" w:rsidP="00B14E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бөлімінің басшысы</w:t>
      </w:r>
      <w:r w:rsidRPr="006341A6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6341A6">
        <w:rPr>
          <w:rFonts w:ascii="Times New Roman" w:hAnsi="Times New Roman" w:cs="Times New Roman"/>
          <w:b/>
          <w:sz w:val="28"/>
          <w:szCs w:val="28"/>
          <w:lang w:val="kk-KZ"/>
        </w:rPr>
        <w:t xml:space="preserve">________________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6341A6">
        <w:rPr>
          <w:rFonts w:ascii="Times New Roman" w:hAnsi="Times New Roman" w:cs="Times New Roman"/>
          <w:b/>
          <w:sz w:val="28"/>
          <w:szCs w:val="28"/>
          <w:lang w:val="kk-KZ"/>
        </w:rPr>
        <w:t>А. С. Макибаева</w:t>
      </w:r>
    </w:p>
    <w:p w14:paraId="2E1EA4A6" w14:textId="77777777" w:rsidR="00B14E78" w:rsidRDefault="00B14E78" w:rsidP="00B14E78">
      <w:pPr>
        <w:rPr>
          <w:lang w:val="kk-KZ"/>
        </w:rPr>
      </w:pPr>
    </w:p>
    <w:p w14:paraId="689F3A6F" w14:textId="77777777" w:rsidR="00B14E78" w:rsidRDefault="00B14E78" w:rsidP="00B14E78">
      <w:pPr>
        <w:rPr>
          <w:lang w:val="kk-KZ"/>
        </w:rPr>
      </w:pPr>
    </w:p>
    <w:p w14:paraId="3F91B520" w14:textId="77777777" w:rsidR="00B14E78" w:rsidRDefault="00B14E78" w:rsidP="00B14E78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Таныстым:</w:t>
      </w:r>
    </w:p>
    <w:p w14:paraId="53DE6FAE" w14:textId="77777777" w:rsidR="00B14E78" w:rsidRDefault="00B14E78" w:rsidP="00B14E78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(Тегі, аты, әкесінің аты)</w:t>
      </w:r>
    </w:p>
    <w:p w14:paraId="176F44FF" w14:textId="77777777" w:rsidR="00B14E78" w:rsidRPr="00167A9F" w:rsidRDefault="00B14E78" w:rsidP="00B14E78">
      <w:pPr>
        <w:rPr>
          <w:lang w:val="kk-KZ"/>
        </w:rPr>
      </w:pPr>
    </w:p>
    <w:p w14:paraId="22B6BBDC" w14:textId="77777777" w:rsidR="00B14E78" w:rsidRPr="00A852FD" w:rsidRDefault="00B14E78" w:rsidP="00B14E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0703BA4" w14:textId="40EEF115" w:rsidR="000608E8" w:rsidRPr="006F7C3F" w:rsidRDefault="00B14E78" w:rsidP="00B14E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0608E8" w:rsidRPr="006F7C3F" w:rsidSect="006F7C3F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76CFD"/>
    <w:multiLevelType w:val="hybridMultilevel"/>
    <w:tmpl w:val="D60AEDC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F08"/>
    <w:rsid w:val="000555D8"/>
    <w:rsid w:val="00062AD8"/>
    <w:rsid w:val="00110C11"/>
    <w:rsid w:val="001D4556"/>
    <w:rsid w:val="004630D8"/>
    <w:rsid w:val="00697609"/>
    <w:rsid w:val="006F7C3F"/>
    <w:rsid w:val="00736183"/>
    <w:rsid w:val="007D6A82"/>
    <w:rsid w:val="00990B26"/>
    <w:rsid w:val="00AC7BF5"/>
    <w:rsid w:val="00AC7F08"/>
    <w:rsid w:val="00B14E78"/>
    <w:rsid w:val="00D72119"/>
    <w:rsid w:val="00E0141C"/>
    <w:rsid w:val="00E8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44E39"/>
  <w15:chartTrackingRefBased/>
  <w15:docId w15:val="{CD1A8C63-0FF9-4BCA-992C-35B07A931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4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1364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gulzhik74@gmail.com</dc:creator>
  <cp:keywords/>
  <dc:description/>
  <cp:lastModifiedBy>Akmaral Sabitovna</cp:lastModifiedBy>
  <cp:revision>5</cp:revision>
  <dcterms:created xsi:type="dcterms:W3CDTF">2023-09-15T10:34:00Z</dcterms:created>
  <dcterms:modified xsi:type="dcterms:W3CDTF">2023-10-27T04:12:00Z</dcterms:modified>
</cp:coreProperties>
</file>