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6DE26" w14:textId="77777777" w:rsidR="00D7589E" w:rsidRPr="00490B33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490B33">
        <w:rPr>
          <w:rFonts w:cs="Times New Roman"/>
          <w:b/>
          <w:sz w:val="20"/>
          <w:szCs w:val="20"/>
        </w:rPr>
        <w:t xml:space="preserve"> ГКП на ПХВ «</w:t>
      </w:r>
      <w:r w:rsidRPr="00490B33">
        <w:rPr>
          <w:rFonts w:cs="Times New Roman"/>
          <w:b/>
          <w:bCs/>
          <w:sz w:val="20"/>
          <w:szCs w:val="20"/>
        </w:rPr>
        <w:t>Многопрофильный медицинский центр</w:t>
      </w:r>
      <w:r w:rsidRPr="00490B33">
        <w:rPr>
          <w:rFonts w:cs="Times New Roman"/>
          <w:b/>
          <w:sz w:val="20"/>
          <w:szCs w:val="20"/>
        </w:rPr>
        <w:t xml:space="preserve">» акимата города </w:t>
      </w:r>
      <w:r w:rsidR="00437543" w:rsidRPr="00490B33">
        <w:rPr>
          <w:rFonts w:cs="Times New Roman"/>
          <w:b/>
          <w:sz w:val="20"/>
          <w:szCs w:val="20"/>
        </w:rPr>
        <w:t>Астаны</w:t>
      </w:r>
    </w:p>
    <w:p w14:paraId="3825328B" w14:textId="77777777" w:rsidR="003112F0" w:rsidRPr="00490B33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  <w:r w:rsidR="00547E7C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об итогах </w:t>
      </w:r>
      <w:r w:rsidR="00586F1F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>тендера</w:t>
      </w:r>
      <w:r w:rsidR="00547E7C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C339D6" w:rsidRPr="00490B33">
        <w:rPr>
          <w:rFonts w:cs="Times New Roman"/>
          <w:b/>
          <w:sz w:val="20"/>
          <w:szCs w:val="20"/>
        </w:rPr>
        <w:t>по закупу</w:t>
      </w:r>
      <w:r w:rsidR="009B5ABE" w:rsidRPr="00490B33">
        <w:rPr>
          <w:rFonts w:cs="Times New Roman"/>
          <w:b/>
          <w:sz w:val="20"/>
          <w:szCs w:val="20"/>
        </w:rPr>
        <w:t xml:space="preserve"> </w:t>
      </w:r>
      <w:r w:rsidR="00A55DA8" w:rsidRPr="00490B33">
        <w:rPr>
          <w:rFonts w:cs="Times New Roman"/>
          <w:b/>
          <w:sz w:val="20"/>
          <w:szCs w:val="20"/>
        </w:rPr>
        <w:t>медицинских изделий</w:t>
      </w:r>
      <w:r w:rsidR="009B5ABE" w:rsidRPr="00490B33">
        <w:rPr>
          <w:rFonts w:cs="Times New Roman"/>
          <w:b/>
          <w:sz w:val="20"/>
          <w:szCs w:val="20"/>
        </w:rPr>
        <w:t xml:space="preserve"> </w:t>
      </w:r>
      <w:r w:rsidR="00F23501" w:rsidRPr="00490B33">
        <w:rPr>
          <w:rFonts w:cs="Times New Roman"/>
          <w:b/>
          <w:sz w:val="20"/>
          <w:szCs w:val="20"/>
        </w:rPr>
        <w:t>на 20</w:t>
      </w:r>
      <w:r w:rsidR="00A55DA8" w:rsidRPr="00490B33">
        <w:rPr>
          <w:rFonts w:cs="Times New Roman"/>
          <w:b/>
          <w:sz w:val="20"/>
          <w:szCs w:val="20"/>
        </w:rPr>
        <w:t>24</w:t>
      </w:r>
      <w:r w:rsidR="00F23501" w:rsidRPr="00490B33">
        <w:rPr>
          <w:rFonts w:cs="Times New Roman"/>
          <w:b/>
          <w:sz w:val="20"/>
          <w:szCs w:val="20"/>
        </w:rPr>
        <w:t xml:space="preserve"> год.</w:t>
      </w:r>
    </w:p>
    <w:p w14:paraId="0610D711" w14:textId="77777777" w:rsidR="003112F0" w:rsidRPr="00490B33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4F174F1D" w14:textId="19F775D3" w:rsidR="00C14729" w:rsidRPr="00490B33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490B33">
        <w:rPr>
          <w:rFonts w:cs="Times New Roman"/>
          <w:b/>
          <w:sz w:val="20"/>
          <w:szCs w:val="20"/>
        </w:rPr>
        <w:t xml:space="preserve">г. </w:t>
      </w:r>
      <w:r w:rsidR="00437543" w:rsidRPr="00490B33">
        <w:rPr>
          <w:rFonts w:cs="Times New Roman"/>
          <w:b/>
          <w:sz w:val="20"/>
          <w:szCs w:val="20"/>
        </w:rPr>
        <w:t>Астана</w:t>
      </w:r>
      <w:r w:rsidRPr="00490B33">
        <w:rPr>
          <w:rFonts w:cs="Times New Roman"/>
          <w:b/>
          <w:sz w:val="20"/>
          <w:szCs w:val="20"/>
        </w:rPr>
        <w:t xml:space="preserve">     </w:t>
      </w:r>
      <w:r w:rsidRPr="00490B33">
        <w:rPr>
          <w:rFonts w:cs="Times New Roman"/>
          <w:b/>
          <w:sz w:val="20"/>
          <w:szCs w:val="20"/>
        </w:rPr>
        <w:tab/>
      </w:r>
      <w:r w:rsidR="004F7800" w:rsidRPr="00490B33">
        <w:rPr>
          <w:rFonts w:cs="Times New Roman"/>
          <w:b/>
          <w:sz w:val="20"/>
          <w:szCs w:val="20"/>
        </w:rPr>
        <w:tab/>
      </w:r>
      <w:r w:rsidR="004F7800" w:rsidRPr="00490B33">
        <w:rPr>
          <w:rFonts w:cs="Times New Roman"/>
          <w:b/>
          <w:sz w:val="20"/>
          <w:szCs w:val="20"/>
        </w:rPr>
        <w:tab/>
      </w:r>
      <w:r w:rsidR="004F7800" w:rsidRPr="00490B33">
        <w:rPr>
          <w:rFonts w:cs="Times New Roman"/>
          <w:b/>
          <w:sz w:val="20"/>
          <w:szCs w:val="20"/>
        </w:rPr>
        <w:tab/>
      </w:r>
      <w:r w:rsidR="004F7800" w:rsidRPr="00490B33">
        <w:rPr>
          <w:rFonts w:cs="Times New Roman"/>
          <w:b/>
          <w:sz w:val="20"/>
          <w:szCs w:val="20"/>
        </w:rPr>
        <w:tab/>
      </w:r>
      <w:r w:rsidR="004F7800" w:rsidRPr="00490B33">
        <w:rPr>
          <w:rFonts w:cs="Times New Roman"/>
          <w:b/>
          <w:sz w:val="20"/>
          <w:szCs w:val="20"/>
        </w:rPr>
        <w:tab/>
      </w:r>
      <w:r w:rsidR="004F7800" w:rsidRPr="00490B33">
        <w:rPr>
          <w:rFonts w:cs="Times New Roman"/>
          <w:b/>
          <w:sz w:val="20"/>
          <w:szCs w:val="20"/>
        </w:rPr>
        <w:tab/>
      </w:r>
      <w:r w:rsidR="004F7800" w:rsidRPr="00490B33">
        <w:rPr>
          <w:rFonts w:cs="Times New Roman"/>
          <w:b/>
          <w:sz w:val="20"/>
          <w:szCs w:val="20"/>
        </w:rPr>
        <w:tab/>
      </w:r>
      <w:r w:rsidR="00AA17B1" w:rsidRPr="00490B33">
        <w:rPr>
          <w:rFonts w:cs="Times New Roman"/>
          <w:b/>
          <w:sz w:val="20"/>
          <w:szCs w:val="20"/>
        </w:rPr>
        <w:tab/>
        <w:t xml:space="preserve"> </w:t>
      </w:r>
      <w:r w:rsidR="00074856" w:rsidRPr="00490B33">
        <w:rPr>
          <w:rFonts w:cs="Times New Roman"/>
          <w:b/>
          <w:sz w:val="20"/>
          <w:szCs w:val="20"/>
        </w:rPr>
        <w:tab/>
      </w:r>
      <w:r w:rsidR="003B2C9F" w:rsidRPr="00490B33">
        <w:rPr>
          <w:rFonts w:cs="Times New Roman"/>
          <w:b/>
          <w:sz w:val="20"/>
          <w:szCs w:val="20"/>
        </w:rPr>
        <w:t>«</w:t>
      </w:r>
      <w:r w:rsidR="00490B33" w:rsidRPr="00490B33">
        <w:rPr>
          <w:rFonts w:eastAsia="SimSun, 宋体" w:cs="Times New Roman"/>
          <w:b/>
          <w:color w:val="auto"/>
          <w:sz w:val="20"/>
          <w:szCs w:val="20"/>
          <w:lang w:val="ru-KZ" w:eastAsia="zh-CN"/>
        </w:rPr>
        <w:t>11</w:t>
      </w:r>
      <w:r w:rsidR="00F23501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» </w:t>
      </w:r>
      <w:r w:rsidR="00BD78A1" w:rsidRPr="00490B33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ноября</w:t>
      </w:r>
      <w:r w:rsidR="00F23501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20</w:t>
      </w:r>
      <w:r w:rsidR="00A55DA8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>24</w:t>
      </w:r>
      <w:r w:rsidR="002C4678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F23501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</w:p>
    <w:p w14:paraId="4C42DE41" w14:textId="6FC0F69D" w:rsidR="003112F0" w:rsidRPr="00490B33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8A1007" w:rsidRPr="00490B33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1</w:t>
      </w:r>
      <w:r w:rsidR="00490B33" w:rsidRPr="00490B33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0</w:t>
      </w:r>
      <w:r w:rsidR="00466EE2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E83AFC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>часов</w:t>
      </w:r>
      <w:r w:rsidR="00906382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3575E1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6E4336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490B33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14:paraId="3C5551D5" w14:textId="77777777" w:rsidR="003112F0" w:rsidRPr="00490B33" w:rsidRDefault="003112F0" w:rsidP="00F23501">
      <w:pPr>
        <w:pStyle w:val="Standard"/>
        <w:jc w:val="both"/>
        <w:rPr>
          <w:rFonts w:cs="Times New Roman"/>
          <w:sz w:val="20"/>
          <w:szCs w:val="20"/>
        </w:rPr>
      </w:pPr>
      <w:r w:rsidRPr="00490B33">
        <w:rPr>
          <w:rFonts w:eastAsia="SimSun, 宋体" w:cs="Times New Roman"/>
          <w:color w:val="auto"/>
          <w:sz w:val="20"/>
          <w:szCs w:val="20"/>
          <w:lang w:eastAsia="zh-CN"/>
        </w:rPr>
        <w:tab/>
        <w:t xml:space="preserve">1. </w:t>
      </w:r>
      <w:r w:rsidR="00F23501" w:rsidRPr="00490B33">
        <w:rPr>
          <w:rFonts w:eastAsia="SimSun, 宋体" w:cs="Times New Roman"/>
          <w:color w:val="auto"/>
          <w:sz w:val="20"/>
          <w:szCs w:val="20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490B33" w14:paraId="6B7CF336" w14:textId="77777777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39A3" w14:textId="77777777" w:rsidR="003112F0" w:rsidRPr="00490B33" w:rsidRDefault="003112F0" w:rsidP="00F05D19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490B33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490B33" w14:paraId="75647296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B4605" w14:textId="77777777" w:rsidR="003112F0" w:rsidRPr="00490B33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Оразбеков Бахтыбай Сейтхадырович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9FAC6" w14:textId="77777777" w:rsidR="003112F0" w:rsidRPr="00490B33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61FF2" w14:textId="77777777" w:rsidR="003112F0" w:rsidRPr="00490B33" w:rsidRDefault="00E75BBF" w:rsidP="00E75BBF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заместитель директора по лечебной работе ГКП на ПХВ «</w:t>
            </w:r>
            <w:r w:rsidRPr="00490B33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Pr="00490B33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490B33">
              <w:rPr>
                <w:rFonts w:cs="Times New Roman"/>
                <w:sz w:val="20"/>
                <w:szCs w:val="20"/>
              </w:rPr>
              <w:t>Астаны</w:t>
            </w:r>
            <w:r w:rsidRPr="00490B33">
              <w:rPr>
                <w:rFonts w:cs="Times New Roman"/>
                <w:sz w:val="20"/>
                <w:szCs w:val="20"/>
              </w:rPr>
              <w:t>, председатель комиссии</w:t>
            </w:r>
            <w:r w:rsidR="003112F0" w:rsidRPr="00490B33">
              <w:rPr>
                <w:rFonts w:cs="Times New Roman"/>
                <w:sz w:val="20"/>
                <w:szCs w:val="20"/>
              </w:rPr>
              <w:t>;</w:t>
            </w:r>
          </w:p>
        </w:tc>
      </w:tr>
      <w:tr w:rsidR="003112F0" w:rsidRPr="00490B33" w14:paraId="1945FF6B" w14:textId="77777777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CA9F" w14:textId="77777777" w:rsidR="003112F0" w:rsidRPr="00490B33" w:rsidRDefault="003112F0" w:rsidP="00F05D19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112F0" w:rsidRPr="00490B33" w14:paraId="01D82669" w14:textId="77777777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4748E" w14:textId="77777777" w:rsidR="003112F0" w:rsidRPr="00490B33" w:rsidRDefault="00E83AFC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</w:tr>
      <w:tr w:rsidR="003112F0" w:rsidRPr="00490B33" w14:paraId="6BB71014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62DCF" w14:textId="77777777" w:rsidR="003112F0" w:rsidRPr="00490B33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Нурбеков Бахдат Байтлевич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849BA" w14:textId="77777777" w:rsidR="003112F0" w:rsidRPr="00490B33" w:rsidRDefault="003112F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121C9" w14:textId="77777777" w:rsidR="003112F0" w:rsidRPr="00490B33" w:rsidRDefault="00AE5C28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6E1311" w:rsidRPr="00490B33">
              <w:rPr>
                <w:rFonts w:cs="Times New Roman"/>
                <w:sz w:val="20"/>
                <w:szCs w:val="20"/>
              </w:rPr>
              <w:t>директора</w:t>
            </w:r>
            <w:r w:rsidRPr="00490B33">
              <w:rPr>
                <w:rFonts w:cs="Times New Roman"/>
                <w:sz w:val="20"/>
                <w:szCs w:val="20"/>
              </w:rPr>
              <w:t xml:space="preserve"> </w:t>
            </w:r>
            <w:r w:rsidR="00E75BBF" w:rsidRPr="00490B33">
              <w:rPr>
                <w:rFonts w:cs="Times New Roman"/>
                <w:sz w:val="20"/>
                <w:szCs w:val="20"/>
              </w:rPr>
              <w:t>по экономическим вопросам</w:t>
            </w:r>
            <w:r w:rsidR="006E1311" w:rsidRPr="00490B33">
              <w:rPr>
                <w:rFonts w:cs="Times New Roman"/>
                <w:sz w:val="20"/>
                <w:szCs w:val="20"/>
              </w:rPr>
              <w:t>,</w:t>
            </w:r>
            <w:r w:rsidRPr="00490B33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490B33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490B33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490B33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490B33">
              <w:rPr>
                <w:rFonts w:cs="Times New Roman"/>
                <w:sz w:val="20"/>
                <w:szCs w:val="20"/>
              </w:rPr>
              <w:t>Астаны</w:t>
            </w:r>
            <w:r w:rsidRPr="00490B33">
              <w:rPr>
                <w:rFonts w:cs="Times New Roman"/>
                <w:sz w:val="20"/>
                <w:szCs w:val="20"/>
              </w:rPr>
              <w:t>, заместитель председателя комиссии;</w:t>
            </w:r>
          </w:p>
          <w:p w14:paraId="0D4A0539" w14:textId="77777777" w:rsidR="00547E7C" w:rsidRPr="00490B33" w:rsidRDefault="00547E7C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A23677" w:rsidRPr="00490B33" w14:paraId="4E031BFD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0CE31" w14:textId="59371E23" w:rsidR="00F117F0" w:rsidRPr="00490B33" w:rsidRDefault="00C45C73" w:rsidP="00C45C73">
            <w:pPr>
              <w:autoSpaceDE w:val="0"/>
              <w:adjustRightInd w:val="0"/>
              <w:ind w:left="708" w:hanging="708"/>
              <w:jc w:val="both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Ереп Вален Васильевна</w:t>
            </w:r>
          </w:p>
          <w:p w14:paraId="7923229C" w14:textId="77777777" w:rsidR="00E75BBF" w:rsidRPr="00490B33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53F3C1B1" w14:textId="77777777" w:rsidR="00E75BBF" w:rsidRPr="00490B33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495A896E" w14:textId="77777777" w:rsidR="00E75BBF" w:rsidRPr="00490B33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31570A8B" w14:textId="77777777" w:rsidR="00A23677" w:rsidRPr="00490B33" w:rsidRDefault="00A23677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C3835" w14:textId="77777777" w:rsidR="00A23677" w:rsidRPr="00490B33" w:rsidRDefault="00A23677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52E8E" w14:textId="6E0022B0" w:rsidR="00E75BBF" w:rsidRPr="00490B33" w:rsidRDefault="00FB1CE9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заведующ</w:t>
            </w:r>
            <w:r w:rsidR="00C45C73" w:rsidRPr="00490B33">
              <w:rPr>
                <w:rFonts w:cs="Times New Roman"/>
                <w:sz w:val="20"/>
                <w:szCs w:val="20"/>
              </w:rPr>
              <w:t>ая</w:t>
            </w:r>
            <w:r w:rsidR="00F117F0" w:rsidRPr="00490B33">
              <w:rPr>
                <w:rFonts w:cs="Times New Roman"/>
                <w:sz w:val="20"/>
                <w:szCs w:val="20"/>
              </w:rPr>
              <w:t xml:space="preserve"> отдела</w:t>
            </w:r>
            <w:r w:rsidR="00E75BBF" w:rsidRPr="00490B33">
              <w:rPr>
                <w:rFonts w:cs="Times New Roman"/>
                <w:sz w:val="20"/>
                <w:szCs w:val="20"/>
              </w:rPr>
              <w:t xml:space="preserve"> фармации ГКП на ПХВ «</w:t>
            </w:r>
            <w:r w:rsidR="00E75BBF" w:rsidRPr="00490B33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E75BBF" w:rsidRPr="00490B33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490B33">
              <w:rPr>
                <w:rFonts w:cs="Times New Roman"/>
                <w:sz w:val="20"/>
                <w:szCs w:val="20"/>
              </w:rPr>
              <w:t>Астаны</w:t>
            </w:r>
            <w:r w:rsidR="00E75BBF" w:rsidRPr="00490B33">
              <w:rPr>
                <w:rFonts w:cs="Times New Roman"/>
                <w:sz w:val="20"/>
                <w:szCs w:val="20"/>
              </w:rPr>
              <w:t xml:space="preserve">, член комиссии   </w:t>
            </w:r>
          </w:p>
          <w:p w14:paraId="4117ED9B" w14:textId="77777777" w:rsidR="00A23677" w:rsidRPr="00490B33" w:rsidRDefault="00A23677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490B33" w14:paraId="3F1ECC14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59A17" w14:textId="77777777" w:rsidR="00AE5C28" w:rsidRPr="00490B33" w:rsidRDefault="00AE5C28" w:rsidP="00F05D19">
            <w:pPr>
              <w:autoSpaceDE w:val="0"/>
              <w:rPr>
                <w:rFonts w:cs="Times New Roman"/>
                <w:b/>
                <w:sz w:val="20"/>
                <w:szCs w:val="20"/>
              </w:rPr>
            </w:pPr>
            <w:r w:rsidRPr="00490B33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  <w:p w14:paraId="370554C0" w14:textId="77777777" w:rsidR="003112F0" w:rsidRPr="00490B33" w:rsidRDefault="00C339D6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10EE8" w14:textId="77777777" w:rsidR="003112F0" w:rsidRPr="00490B33" w:rsidRDefault="003112F0" w:rsidP="00A85541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5CD38" w14:textId="77777777" w:rsidR="00E548CF" w:rsidRPr="00490B33" w:rsidRDefault="00E548C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DCECF9B" w14:textId="77777777" w:rsidR="000A3A77" w:rsidRPr="00490B33" w:rsidRDefault="00E75BB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 xml:space="preserve">- </w:t>
            </w:r>
            <w:r w:rsidR="00C339D6" w:rsidRPr="00490B33">
              <w:rPr>
                <w:rFonts w:cs="Times New Roman"/>
                <w:sz w:val="20"/>
                <w:szCs w:val="20"/>
              </w:rPr>
              <w:t>менеджер</w:t>
            </w:r>
            <w:r w:rsidR="003112F0" w:rsidRPr="00490B33">
              <w:rPr>
                <w:rFonts w:cs="Times New Roman"/>
                <w:sz w:val="20"/>
                <w:szCs w:val="20"/>
              </w:rPr>
              <w:t xml:space="preserve"> отдела государс</w:t>
            </w:r>
            <w:r w:rsidR="007E20B1" w:rsidRPr="00490B33">
              <w:rPr>
                <w:rFonts w:cs="Times New Roman"/>
                <w:sz w:val="20"/>
                <w:szCs w:val="20"/>
              </w:rPr>
              <w:t>твенных закупок</w:t>
            </w:r>
            <w:r w:rsidR="006E1311" w:rsidRPr="00490B33">
              <w:rPr>
                <w:rFonts w:cs="Times New Roman"/>
                <w:sz w:val="20"/>
                <w:szCs w:val="20"/>
              </w:rPr>
              <w:t>,</w:t>
            </w:r>
            <w:r w:rsidR="007E20B1" w:rsidRPr="00490B33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490B33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490B33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490B33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490B33">
              <w:rPr>
                <w:rFonts w:cs="Times New Roman"/>
                <w:sz w:val="20"/>
                <w:szCs w:val="20"/>
              </w:rPr>
              <w:t>Астаны</w:t>
            </w:r>
            <w:r w:rsidR="009A71E3" w:rsidRPr="00490B33">
              <w:rPr>
                <w:rFonts w:cs="Times New Roman"/>
                <w:sz w:val="20"/>
                <w:szCs w:val="20"/>
              </w:rPr>
              <w:t>, член комиссии</w:t>
            </w:r>
          </w:p>
          <w:p w14:paraId="01FF6DAA" w14:textId="77777777" w:rsidR="001377C0" w:rsidRPr="00490B33" w:rsidRDefault="001377C0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1B87F363" w14:textId="1DB5B2AD" w:rsidR="00DD0DE6" w:rsidRPr="00490B33" w:rsidRDefault="00947D6B" w:rsidP="00DD0DE6">
      <w:pPr>
        <w:jc w:val="both"/>
        <w:rPr>
          <w:rFonts w:cs="Times New Roman"/>
          <w:sz w:val="20"/>
          <w:szCs w:val="20"/>
        </w:rPr>
      </w:pPr>
      <w:r w:rsidRPr="00490B33">
        <w:rPr>
          <w:rFonts w:cs="Times New Roman"/>
          <w:sz w:val="20"/>
          <w:szCs w:val="20"/>
        </w:rPr>
        <w:t>«</w:t>
      </w:r>
      <w:r w:rsidR="003A38E7" w:rsidRPr="00490B33">
        <w:rPr>
          <w:rFonts w:cs="Times New Roman"/>
          <w:sz w:val="20"/>
          <w:szCs w:val="20"/>
          <w:lang w:val="ru-KZ"/>
        </w:rPr>
        <w:t>0</w:t>
      </w:r>
      <w:r w:rsidR="00490B33" w:rsidRPr="00490B33">
        <w:rPr>
          <w:rFonts w:cs="Times New Roman"/>
          <w:sz w:val="20"/>
          <w:szCs w:val="20"/>
          <w:lang w:val="ru-KZ"/>
        </w:rPr>
        <w:t>7</w:t>
      </w:r>
      <w:r w:rsidR="00BF07D9" w:rsidRPr="00490B33">
        <w:rPr>
          <w:rFonts w:cs="Times New Roman"/>
          <w:sz w:val="20"/>
          <w:szCs w:val="20"/>
        </w:rPr>
        <w:t>»</w:t>
      </w:r>
      <w:r w:rsidR="00DD0DE6" w:rsidRPr="00490B33">
        <w:rPr>
          <w:rFonts w:cs="Times New Roman"/>
          <w:sz w:val="20"/>
          <w:szCs w:val="20"/>
        </w:rPr>
        <w:t xml:space="preserve"> </w:t>
      </w:r>
      <w:r w:rsidR="003A38E7" w:rsidRPr="00490B33">
        <w:rPr>
          <w:rFonts w:cs="Times New Roman"/>
          <w:sz w:val="20"/>
          <w:szCs w:val="20"/>
          <w:lang w:val="kk-KZ"/>
        </w:rPr>
        <w:t>ноября</w:t>
      </w:r>
      <w:r w:rsidR="00A55DA8" w:rsidRPr="00490B33">
        <w:rPr>
          <w:rFonts w:cs="Times New Roman"/>
          <w:sz w:val="20"/>
          <w:szCs w:val="20"/>
        </w:rPr>
        <w:t xml:space="preserve"> 2024</w:t>
      </w:r>
      <w:r w:rsidR="00DD0DE6" w:rsidRPr="00490B33">
        <w:rPr>
          <w:rFonts w:cs="Times New Roman"/>
          <w:sz w:val="20"/>
          <w:szCs w:val="20"/>
        </w:rPr>
        <w:t xml:space="preserve"> года в 11 часов 00 минут по адресу: город Астана, ул. Манаса, </w:t>
      </w:r>
      <w:r w:rsidR="00AA17B1" w:rsidRPr="00490B33">
        <w:rPr>
          <w:rFonts w:cs="Times New Roman"/>
          <w:sz w:val="20"/>
          <w:szCs w:val="20"/>
        </w:rPr>
        <w:t>17, каб</w:t>
      </w:r>
      <w:r w:rsidR="00DD0DE6" w:rsidRPr="00490B33">
        <w:rPr>
          <w:rFonts w:cs="Times New Roman"/>
          <w:sz w:val="20"/>
          <w:szCs w:val="20"/>
        </w:rPr>
        <w:t>. №602, произведена процедура вскрытия конвертов с заявками на участие в тендере по за</w:t>
      </w:r>
      <w:r w:rsidR="00A55DA8" w:rsidRPr="00490B33">
        <w:rPr>
          <w:rFonts w:cs="Times New Roman"/>
          <w:sz w:val="20"/>
          <w:szCs w:val="20"/>
        </w:rPr>
        <w:t xml:space="preserve">купу </w:t>
      </w:r>
      <w:r w:rsidR="00486DD3" w:rsidRPr="00490B33">
        <w:rPr>
          <w:rFonts w:cs="Times New Roman"/>
          <w:sz w:val="20"/>
          <w:szCs w:val="20"/>
        </w:rPr>
        <w:t xml:space="preserve">лекарственных средств и </w:t>
      </w:r>
      <w:r w:rsidR="00A55DA8" w:rsidRPr="00490B33">
        <w:rPr>
          <w:rFonts w:cs="Times New Roman"/>
          <w:sz w:val="20"/>
          <w:szCs w:val="20"/>
        </w:rPr>
        <w:t>медицинских изделий на 2024</w:t>
      </w:r>
      <w:r w:rsidR="00DD0DE6" w:rsidRPr="00490B33">
        <w:rPr>
          <w:rFonts w:cs="Times New Roman"/>
          <w:sz w:val="20"/>
          <w:szCs w:val="20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14:paraId="4990D875" w14:textId="77777777" w:rsidR="00322DF6" w:rsidRPr="00490B33" w:rsidRDefault="00333D24" w:rsidP="00A93BA3">
      <w:pPr>
        <w:tabs>
          <w:tab w:val="left" w:pos="360"/>
        </w:tabs>
        <w:ind w:right="-186"/>
        <w:jc w:val="both"/>
        <w:rPr>
          <w:rFonts w:cs="Times New Roman"/>
          <w:sz w:val="20"/>
          <w:szCs w:val="20"/>
        </w:rPr>
      </w:pPr>
      <w:r w:rsidRPr="00490B33">
        <w:rPr>
          <w:rFonts w:cs="Times New Roman"/>
          <w:sz w:val="20"/>
          <w:szCs w:val="20"/>
        </w:rPr>
        <w:t xml:space="preserve">2. </w:t>
      </w:r>
      <w:r w:rsidR="00E83AFC" w:rsidRPr="00490B33">
        <w:rPr>
          <w:rFonts w:cs="Times New Roman"/>
          <w:sz w:val="20"/>
          <w:szCs w:val="20"/>
        </w:rPr>
        <w:t>Цена</w:t>
      </w:r>
      <w:r w:rsidRPr="00490B33">
        <w:rPr>
          <w:rFonts w:cs="Times New Roman"/>
          <w:sz w:val="20"/>
          <w:szCs w:val="20"/>
        </w:rPr>
        <w:t xml:space="preserve">, выделенная для закупа </w:t>
      </w:r>
      <w:r w:rsidR="00DD0DE6" w:rsidRPr="00490B33">
        <w:rPr>
          <w:rFonts w:cs="Times New Roman"/>
          <w:sz w:val="20"/>
          <w:szCs w:val="20"/>
        </w:rPr>
        <w:t>медицинских изделий</w:t>
      </w:r>
      <w:r w:rsidR="009B5ABE" w:rsidRPr="00490B33">
        <w:rPr>
          <w:rFonts w:cs="Times New Roman"/>
          <w:sz w:val="20"/>
          <w:szCs w:val="20"/>
        </w:rPr>
        <w:t xml:space="preserve"> </w:t>
      </w:r>
      <w:r w:rsidRPr="00490B33">
        <w:rPr>
          <w:rFonts w:cs="Times New Roman"/>
          <w:sz w:val="20"/>
          <w:szCs w:val="20"/>
        </w:rPr>
        <w:t>на 20</w:t>
      </w:r>
      <w:r w:rsidR="00A55DA8" w:rsidRPr="00490B33">
        <w:rPr>
          <w:rFonts w:cs="Times New Roman"/>
          <w:sz w:val="20"/>
          <w:szCs w:val="20"/>
        </w:rPr>
        <w:t>24</w:t>
      </w:r>
      <w:r w:rsidRPr="00490B33">
        <w:rPr>
          <w:rFonts w:cs="Times New Roman"/>
          <w:sz w:val="20"/>
          <w:szCs w:val="20"/>
        </w:rPr>
        <w:t xml:space="preserve"> год: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4572"/>
        <w:gridCol w:w="960"/>
        <w:gridCol w:w="1860"/>
        <w:gridCol w:w="2220"/>
      </w:tblGrid>
      <w:tr w:rsidR="00490B33" w:rsidRPr="00490B33" w14:paraId="051D35C0" w14:textId="77777777" w:rsidTr="00490B33">
        <w:trPr>
          <w:trHeight w:val="93"/>
        </w:trPr>
        <w:tc>
          <w:tcPr>
            <w:tcW w:w="668" w:type="dxa"/>
            <w:shd w:val="clear" w:color="000000" w:fill="92D050"/>
            <w:noWrap/>
            <w:hideMark/>
          </w:tcPr>
          <w:p w14:paraId="4D36FCB7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4572" w:type="dxa"/>
            <w:shd w:val="clear" w:color="000000" w:fill="92D050"/>
            <w:noWrap/>
            <w:hideMark/>
          </w:tcPr>
          <w:p w14:paraId="5189C488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960" w:type="dxa"/>
            <w:shd w:val="clear" w:color="000000" w:fill="92D050"/>
            <w:noWrap/>
            <w:hideMark/>
          </w:tcPr>
          <w:p w14:paraId="2D457D42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кол-во</w:t>
            </w:r>
          </w:p>
        </w:tc>
        <w:tc>
          <w:tcPr>
            <w:tcW w:w="1860" w:type="dxa"/>
            <w:shd w:val="clear" w:color="000000" w:fill="92D050"/>
            <w:noWrap/>
            <w:hideMark/>
          </w:tcPr>
          <w:p w14:paraId="5DE31D6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Цена за ед., тенге</w:t>
            </w:r>
          </w:p>
        </w:tc>
        <w:tc>
          <w:tcPr>
            <w:tcW w:w="2220" w:type="dxa"/>
            <w:shd w:val="clear" w:color="000000" w:fill="92D050"/>
            <w:noWrap/>
            <w:hideMark/>
          </w:tcPr>
          <w:p w14:paraId="6CEAC1E4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Сумма, тенге</w:t>
            </w:r>
          </w:p>
        </w:tc>
      </w:tr>
      <w:tr w:rsidR="00490B33" w:rsidRPr="00490B33" w14:paraId="3AFCAE3F" w14:textId="77777777" w:rsidTr="00490B33">
        <w:trPr>
          <w:trHeight w:val="157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CA3CC35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42DDF5B4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Аппарат для электролечения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827DC2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0C365F66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19 990 000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CF6969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19 990 000,00</w:t>
            </w:r>
          </w:p>
        </w:tc>
      </w:tr>
      <w:tr w:rsidR="00490B33" w:rsidRPr="00490B33" w14:paraId="14A611C6" w14:textId="77777777" w:rsidTr="00490B33">
        <w:trPr>
          <w:trHeight w:val="60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AB57CF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6F8877B5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Хирургический дисплей 32" 4K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1654261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04B0652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16 266 495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E260BF8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16 266 495,00</w:t>
            </w:r>
          </w:p>
        </w:tc>
      </w:tr>
      <w:tr w:rsidR="00490B33" w:rsidRPr="00490B33" w14:paraId="07096314" w14:textId="77777777" w:rsidTr="00490B33">
        <w:trPr>
          <w:trHeight w:val="60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20482F7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422113C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Система архивирования и управления данными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9FF744F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281DC016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19 990 000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85EC71D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19 990 000,00</w:t>
            </w:r>
          </w:p>
        </w:tc>
      </w:tr>
      <w:tr w:rsidR="00490B33" w:rsidRPr="00490B33" w14:paraId="730AD07A" w14:textId="77777777" w:rsidTr="00490B33">
        <w:trPr>
          <w:trHeight w:val="60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E2AAAF2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15ECADA1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Источник света лазерный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3CDB74E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75FDFF8D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12 964 844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C41CAB8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12 964 844,00</w:t>
            </w:r>
          </w:p>
        </w:tc>
      </w:tr>
      <w:tr w:rsidR="00490B33" w:rsidRPr="00490B33" w14:paraId="3B2807EF" w14:textId="77777777" w:rsidTr="00490B33">
        <w:trPr>
          <w:trHeight w:val="133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0ECDE25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1A12F4CE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Лапароскопы автоклавируемые c поддержкой флуоресцентной визуализации в инфракрасном диапазоне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44641A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765084B4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14 551 871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9FFF35E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14 551 871,00</w:t>
            </w:r>
          </w:p>
        </w:tc>
      </w:tr>
      <w:tr w:rsidR="00490B33" w:rsidRPr="00490B33" w14:paraId="5DF7A457" w14:textId="77777777" w:rsidTr="00490B33">
        <w:trPr>
          <w:trHeight w:val="485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9C52ACD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6C07BF2E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Инсуффлятор для нагнетания углекислого газа с подогревом, увлажнением, удалением дыма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03E3735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6DD8AA84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13 232 746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C1287F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13 232 746,00</w:t>
            </w:r>
          </w:p>
        </w:tc>
      </w:tr>
      <w:tr w:rsidR="00490B33" w:rsidRPr="00490B33" w14:paraId="2FB0CC95" w14:textId="77777777" w:rsidTr="00490B33">
        <w:trPr>
          <w:trHeight w:val="60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06876A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429B8382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Блок управления камерой 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310F296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1C373CF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16 856 385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E2B56E2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16 856 385,00</w:t>
            </w:r>
          </w:p>
        </w:tc>
      </w:tr>
      <w:tr w:rsidR="00490B33" w:rsidRPr="00490B33" w14:paraId="09658786" w14:textId="77777777" w:rsidTr="00490B33">
        <w:trPr>
          <w:trHeight w:val="60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CA5379D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59534073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Головка камеры с переходником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9DC6161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4690ABC4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16 737 031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71A5CC3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16 737 031,00</w:t>
            </w:r>
          </w:p>
        </w:tc>
      </w:tr>
      <w:tr w:rsidR="00490B33" w:rsidRPr="00490B33" w14:paraId="41A05977" w14:textId="77777777" w:rsidTr="00490B33">
        <w:trPr>
          <w:trHeight w:val="60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70CDBA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63524896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Коагулятор с принадлежностями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6B79CE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2D0C024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19 990 000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0C0DB0D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19 990 000,00</w:t>
            </w:r>
          </w:p>
        </w:tc>
      </w:tr>
      <w:tr w:rsidR="00490B33" w:rsidRPr="00490B33" w14:paraId="3A6BF4FC" w14:textId="77777777" w:rsidTr="00490B33">
        <w:trPr>
          <w:trHeight w:val="60"/>
        </w:trPr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F94F89B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14:paraId="51122BFF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Помпа ирригационная эндоскопическая медицинская 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12EBFB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397E70EE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2 789 957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2BF27F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2 789 957,00</w:t>
            </w:r>
          </w:p>
        </w:tc>
      </w:tr>
    </w:tbl>
    <w:p w14:paraId="2111DACC" w14:textId="77777777" w:rsidR="009B0967" w:rsidRPr="00490B33" w:rsidRDefault="009B0967" w:rsidP="00A93BA3">
      <w:pPr>
        <w:tabs>
          <w:tab w:val="left" w:pos="360"/>
        </w:tabs>
        <w:ind w:right="-186"/>
        <w:jc w:val="both"/>
        <w:rPr>
          <w:rFonts w:cs="Times New Roman"/>
          <w:sz w:val="20"/>
          <w:szCs w:val="20"/>
        </w:rPr>
      </w:pPr>
    </w:p>
    <w:p w14:paraId="45038213" w14:textId="77777777" w:rsidR="00B07DF8" w:rsidRPr="00490B33" w:rsidRDefault="00333D24" w:rsidP="00333D24">
      <w:pPr>
        <w:pStyle w:val="Standard"/>
        <w:jc w:val="both"/>
        <w:rPr>
          <w:rFonts w:eastAsia="SimSun, 宋体" w:cs="Times New Roman"/>
          <w:b/>
          <w:bCs/>
          <w:color w:val="auto"/>
          <w:sz w:val="20"/>
          <w:szCs w:val="20"/>
          <w:lang w:eastAsia="zh-CN"/>
        </w:rPr>
      </w:pPr>
      <w:r w:rsidRPr="00490B33">
        <w:rPr>
          <w:rFonts w:eastAsia="SimSun, 宋体" w:cs="Times New Roman"/>
          <w:b/>
          <w:bCs/>
          <w:color w:val="auto"/>
          <w:sz w:val="20"/>
          <w:szCs w:val="20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966"/>
        <w:gridCol w:w="3402"/>
        <w:gridCol w:w="3260"/>
      </w:tblGrid>
      <w:tr w:rsidR="00490B33" w:rsidRPr="002F6AD1" w14:paraId="6E676EAF" w14:textId="77777777" w:rsidTr="00490B33">
        <w:trPr>
          <w:trHeight w:val="60"/>
        </w:trPr>
        <w:tc>
          <w:tcPr>
            <w:tcW w:w="720" w:type="dxa"/>
            <w:noWrap/>
            <w:vAlign w:val="center"/>
          </w:tcPr>
          <w:p w14:paraId="6E897C9D" w14:textId="77777777" w:rsidR="00490B33" w:rsidRPr="002F6AD1" w:rsidRDefault="00490B33" w:rsidP="008749BA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F6AD1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966" w:type="dxa"/>
            <w:vAlign w:val="center"/>
          </w:tcPr>
          <w:p w14:paraId="2B7E8587" w14:textId="77777777" w:rsidR="00490B33" w:rsidRPr="002F6AD1" w:rsidRDefault="00490B33" w:rsidP="008749BA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F6AD1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3402" w:type="dxa"/>
            <w:vAlign w:val="center"/>
          </w:tcPr>
          <w:p w14:paraId="2FD55480" w14:textId="77777777" w:rsidR="00490B33" w:rsidRPr="002F6AD1" w:rsidRDefault="00490B33" w:rsidP="008749BA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F6AD1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3260" w:type="dxa"/>
            <w:vAlign w:val="center"/>
          </w:tcPr>
          <w:p w14:paraId="26177EC7" w14:textId="77777777" w:rsidR="00490B33" w:rsidRPr="002F6AD1" w:rsidRDefault="00490B33" w:rsidP="008749BA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F6AD1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90B33" w:rsidRPr="002F6AD1" w14:paraId="46984676" w14:textId="77777777" w:rsidTr="00490B33">
        <w:trPr>
          <w:trHeight w:val="60"/>
        </w:trPr>
        <w:tc>
          <w:tcPr>
            <w:tcW w:w="720" w:type="dxa"/>
            <w:noWrap/>
            <w:vAlign w:val="center"/>
          </w:tcPr>
          <w:p w14:paraId="110E19FA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F6AD1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dxa"/>
            <w:vAlign w:val="center"/>
          </w:tcPr>
          <w:p w14:paraId="65073C99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F6AD1">
              <w:rPr>
                <w:rFonts w:cs="Times New Roman"/>
                <w:bCs/>
                <w:sz w:val="20"/>
                <w:szCs w:val="20"/>
              </w:rPr>
              <w:t>ТОО "Halyk Medical Company"</w:t>
            </w:r>
          </w:p>
        </w:tc>
        <w:tc>
          <w:tcPr>
            <w:tcW w:w="3402" w:type="dxa"/>
            <w:vAlign w:val="center"/>
          </w:tcPr>
          <w:p w14:paraId="61AC9CEF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  <w:lang w:val="ru-KZ"/>
              </w:rPr>
            </w:pPr>
            <w:r w:rsidRPr="002F6AD1">
              <w:rPr>
                <w:rFonts w:cs="Times New Roman"/>
                <w:bCs/>
                <w:sz w:val="20"/>
                <w:szCs w:val="20"/>
                <w:lang w:val="ru-KZ"/>
              </w:rPr>
              <w:t>г.Алматы, ул.Гурилева 106А</w:t>
            </w:r>
          </w:p>
        </w:tc>
        <w:tc>
          <w:tcPr>
            <w:tcW w:w="3260" w:type="dxa"/>
            <w:vAlign w:val="center"/>
          </w:tcPr>
          <w:p w14:paraId="360D777C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2F6AD1">
              <w:rPr>
                <w:rFonts w:cs="Times New Roman"/>
                <w:bCs/>
                <w:sz w:val="20"/>
                <w:szCs w:val="20"/>
                <w:lang w:val="kk-KZ"/>
              </w:rPr>
              <w:t>01.11.2024г.</w:t>
            </w:r>
          </w:p>
          <w:p w14:paraId="3DAD90C9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2F6AD1">
              <w:rPr>
                <w:rFonts w:cs="Times New Roman"/>
                <w:bCs/>
                <w:sz w:val="20"/>
                <w:szCs w:val="20"/>
                <w:lang w:val="kk-KZ"/>
              </w:rPr>
              <w:t>11:00ч.</w:t>
            </w:r>
          </w:p>
        </w:tc>
      </w:tr>
      <w:tr w:rsidR="00490B33" w:rsidRPr="002F6AD1" w14:paraId="1398E0CA" w14:textId="77777777" w:rsidTr="00490B33">
        <w:trPr>
          <w:trHeight w:val="223"/>
        </w:trPr>
        <w:tc>
          <w:tcPr>
            <w:tcW w:w="720" w:type="dxa"/>
            <w:noWrap/>
            <w:vAlign w:val="center"/>
          </w:tcPr>
          <w:p w14:paraId="5AD3F5BB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F6AD1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dxa"/>
            <w:vAlign w:val="center"/>
          </w:tcPr>
          <w:p w14:paraId="1086F11C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F6AD1">
              <w:rPr>
                <w:rFonts w:cs="Times New Roman"/>
                <w:bCs/>
                <w:sz w:val="20"/>
                <w:szCs w:val="20"/>
              </w:rPr>
              <w:t>ТОО "Centropharm"</w:t>
            </w:r>
          </w:p>
        </w:tc>
        <w:tc>
          <w:tcPr>
            <w:tcW w:w="3402" w:type="dxa"/>
            <w:vAlign w:val="center"/>
          </w:tcPr>
          <w:p w14:paraId="23DC8169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F6AD1">
              <w:rPr>
                <w:rFonts w:cs="Times New Roman"/>
                <w:bCs/>
                <w:sz w:val="20"/>
                <w:szCs w:val="20"/>
              </w:rPr>
              <w:t>г.Астырау, ул.</w:t>
            </w:r>
            <w:r w:rsidRPr="002F6AD1">
              <w:rPr>
                <w:rFonts w:cs="Times New Roman"/>
                <w:bCs/>
                <w:sz w:val="20"/>
                <w:szCs w:val="20"/>
                <w:lang w:val="ru-KZ"/>
              </w:rPr>
              <w:t>Өтешқали Атамбаев, 27 А, офис 13</w:t>
            </w:r>
          </w:p>
        </w:tc>
        <w:tc>
          <w:tcPr>
            <w:tcW w:w="3260" w:type="dxa"/>
            <w:vAlign w:val="center"/>
          </w:tcPr>
          <w:p w14:paraId="5D5D627F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2F6AD1">
              <w:rPr>
                <w:rFonts w:cs="Times New Roman"/>
                <w:bCs/>
                <w:sz w:val="20"/>
                <w:szCs w:val="20"/>
                <w:lang w:val="kk-KZ"/>
              </w:rPr>
              <w:t>31.10.2024г.</w:t>
            </w:r>
          </w:p>
          <w:p w14:paraId="62989BAB" w14:textId="77777777" w:rsidR="00490B33" w:rsidRPr="002F6AD1" w:rsidRDefault="00490B33" w:rsidP="008749B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2F6AD1">
              <w:rPr>
                <w:rFonts w:cs="Times New Roman"/>
                <w:bCs/>
                <w:sz w:val="20"/>
                <w:szCs w:val="20"/>
                <w:lang w:val="kk-KZ"/>
              </w:rPr>
              <w:t>09:15ч.</w:t>
            </w:r>
          </w:p>
        </w:tc>
      </w:tr>
    </w:tbl>
    <w:p w14:paraId="1AE4E4D0" w14:textId="77777777" w:rsidR="006E4336" w:rsidRPr="00490B33" w:rsidRDefault="006E4336" w:rsidP="00333D24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14:paraId="38F89311" w14:textId="006B1870" w:rsidR="00490B33" w:rsidRPr="00490B33" w:rsidRDefault="00333D24" w:rsidP="00490B33">
      <w:pPr>
        <w:pStyle w:val="1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90B33">
        <w:rPr>
          <w:rFonts w:ascii="Times New Roman" w:hAnsi="Times New Roman" w:cs="Times New Roman"/>
          <w:b/>
          <w:bCs/>
          <w:sz w:val="20"/>
          <w:szCs w:val="20"/>
        </w:rPr>
        <w:t xml:space="preserve">4. В соответствие с приказом </w:t>
      </w:r>
      <w:r w:rsidR="00764F60" w:rsidRPr="00490B33">
        <w:rPr>
          <w:rFonts w:ascii="Times New Roman" w:hAnsi="Times New Roman" w:cs="Times New Roman"/>
          <w:b/>
          <w:bCs/>
          <w:sz w:val="20"/>
          <w:szCs w:val="20"/>
        </w:rPr>
        <w:t>ГКП на ПХВ «</w:t>
      </w:r>
      <w:r w:rsidR="006E1311" w:rsidRPr="00490B33">
        <w:rPr>
          <w:rFonts w:ascii="Times New Roman" w:hAnsi="Times New Roman" w:cs="Times New Roman"/>
          <w:b/>
          <w:bCs/>
          <w:sz w:val="20"/>
          <w:szCs w:val="20"/>
        </w:rPr>
        <w:t>Многопрофильн</w:t>
      </w:r>
      <w:r w:rsidR="00764F60" w:rsidRPr="00490B33">
        <w:rPr>
          <w:rFonts w:ascii="Times New Roman" w:hAnsi="Times New Roman" w:cs="Times New Roman"/>
          <w:b/>
          <w:bCs/>
          <w:sz w:val="20"/>
          <w:szCs w:val="20"/>
        </w:rPr>
        <w:t>ый медицинский</w:t>
      </w:r>
      <w:r w:rsidR="006E1311" w:rsidRPr="00490B33">
        <w:rPr>
          <w:rFonts w:ascii="Times New Roman" w:hAnsi="Times New Roman" w:cs="Times New Roman"/>
          <w:b/>
          <w:bCs/>
          <w:sz w:val="20"/>
          <w:szCs w:val="20"/>
        </w:rPr>
        <w:t xml:space="preserve"> центр</w:t>
      </w:r>
      <w:r w:rsidR="00764F60" w:rsidRPr="00490B33">
        <w:rPr>
          <w:rFonts w:ascii="Times New Roman" w:hAnsi="Times New Roman" w:cs="Times New Roman"/>
          <w:b/>
          <w:bCs/>
          <w:sz w:val="20"/>
          <w:szCs w:val="20"/>
        </w:rPr>
        <w:t xml:space="preserve">» акимата города </w:t>
      </w:r>
      <w:r w:rsidR="00E75BBF" w:rsidRPr="00490B33">
        <w:rPr>
          <w:rFonts w:ascii="Times New Roman" w:hAnsi="Times New Roman" w:cs="Times New Roman"/>
          <w:b/>
          <w:bCs/>
          <w:sz w:val="20"/>
          <w:szCs w:val="20"/>
        </w:rPr>
        <w:t>Астана</w:t>
      </w:r>
      <w:r w:rsidR="00764F60" w:rsidRPr="00490B33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6E1311" w:rsidRPr="00490B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A66BD" w:rsidRPr="00490B33">
        <w:rPr>
          <w:rFonts w:ascii="Times New Roman" w:hAnsi="Times New Roman" w:cs="Times New Roman"/>
          <w:b/>
          <w:bCs/>
          <w:sz w:val="20"/>
          <w:szCs w:val="20"/>
        </w:rPr>
        <w:t xml:space="preserve">привлечь </w:t>
      </w:r>
      <w:r w:rsidR="0037541F" w:rsidRPr="00490B33">
        <w:rPr>
          <w:rFonts w:ascii="Times New Roman" w:hAnsi="Times New Roman" w:cs="Times New Roman"/>
          <w:b/>
          <w:bCs/>
          <w:sz w:val="20"/>
          <w:szCs w:val="20"/>
          <w:lang w:val="kk-KZ"/>
        </w:rPr>
        <w:t xml:space="preserve">для рассмотрения представленных заявок и для дачи экспертного заключения </w:t>
      </w:r>
      <w:r w:rsidR="0037541F" w:rsidRPr="00490B33">
        <w:rPr>
          <w:rFonts w:ascii="Times New Roman" w:hAnsi="Times New Roman" w:cs="Times New Roman"/>
          <w:b/>
          <w:bCs/>
          <w:sz w:val="20"/>
          <w:szCs w:val="20"/>
        </w:rPr>
        <w:t>привлечь</w:t>
      </w:r>
      <w:r w:rsidR="00947D6B" w:rsidRPr="00490B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90B33" w:rsidRPr="00490B33">
        <w:rPr>
          <w:rFonts w:ascii="Times New Roman" w:hAnsi="Times New Roman" w:cs="Times New Roman"/>
          <w:b/>
          <w:bCs/>
          <w:sz w:val="20"/>
          <w:szCs w:val="20"/>
          <w:lang w:val="kk-KZ"/>
        </w:rPr>
        <w:t>п</w:t>
      </w:r>
      <w:r w:rsidR="00490B33" w:rsidRPr="00490B33">
        <w:rPr>
          <w:rFonts w:ascii="Times New Roman" w:hAnsi="Times New Roman" w:cs="Times New Roman"/>
          <w:b/>
          <w:bCs/>
          <w:sz w:val="20"/>
          <w:szCs w:val="20"/>
          <w:lang w:val="kk-KZ"/>
        </w:rPr>
        <w:t xml:space="preserve">о лоту №1 </w:t>
      </w:r>
      <w:r w:rsidR="00490B33" w:rsidRPr="00490B33">
        <w:rPr>
          <w:rFonts w:ascii="Times New Roman" w:hAnsi="Times New Roman" w:cs="Times New Roman"/>
          <w:b/>
          <w:bCs/>
          <w:sz w:val="20"/>
          <w:szCs w:val="20"/>
        </w:rPr>
        <w:t>врача нейрохирург</w:t>
      </w:r>
      <w:r w:rsidR="00490B33" w:rsidRPr="00490B33">
        <w:rPr>
          <w:rFonts w:ascii="Times New Roman" w:hAnsi="Times New Roman" w:cs="Times New Roman"/>
          <w:b/>
          <w:bCs/>
          <w:sz w:val="20"/>
          <w:szCs w:val="20"/>
          <w:lang w:val="kk-KZ"/>
        </w:rPr>
        <w:t xml:space="preserve">хирурга инсультного Центра </w:t>
      </w:r>
      <w:r w:rsidR="00490B33" w:rsidRPr="00490B33">
        <w:rPr>
          <w:rFonts w:ascii="Times New Roman" w:hAnsi="Times New Roman" w:cs="Times New Roman"/>
          <w:b/>
          <w:bCs/>
          <w:sz w:val="20"/>
          <w:szCs w:val="20"/>
        </w:rPr>
        <w:t>– Кыстаубаева Б.С.</w:t>
      </w:r>
      <w:r w:rsidR="00490B33" w:rsidRPr="00490B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90B33" w:rsidRPr="00490B33">
        <w:rPr>
          <w:rFonts w:ascii="Times New Roman" w:hAnsi="Times New Roman" w:cs="Times New Roman"/>
          <w:b/>
          <w:bCs/>
          <w:sz w:val="20"/>
          <w:szCs w:val="20"/>
        </w:rPr>
        <w:t>По лотам №2-10 заведующего операционным блоком Центра – Ушакова С.А.</w:t>
      </w:r>
    </w:p>
    <w:p w14:paraId="7136F074" w14:textId="332EC7FF" w:rsidR="003A38E7" w:rsidRPr="00490B33" w:rsidRDefault="003A38E7" w:rsidP="003A38E7">
      <w:pPr>
        <w:pStyle w:val="1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5A2ACADD" w14:textId="63B3988F" w:rsidR="003575E1" w:rsidRPr="00490B33" w:rsidRDefault="003575E1" w:rsidP="00486DD3">
      <w:pPr>
        <w:pStyle w:val="1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36B56F2E" w14:textId="77777777" w:rsidR="00333D24" w:rsidRPr="00490B33" w:rsidRDefault="00333D24" w:rsidP="003112F0">
      <w:pPr>
        <w:pStyle w:val="Standard"/>
        <w:jc w:val="both"/>
        <w:rPr>
          <w:rFonts w:cs="Times New Roman"/>
          <w:b/>
          <w:bCs/>
          <w:sz w:val="20"/>
          <w:szCs w:val="20"/>
        </w:rPr>
      </w:pPr>
      <w:r w:rsidRPr="00490B33">
        <w:rPr>
          <w:rFonts w:cs="Times New Roman"/>
          <w:b/>
          <w:bCs/>
          <w:sz w:val="20"/>
          <w:szCs w:val="20"/>
        </w:rPr>
        <w:t>5.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p w14:paraId="69770AF4" w14:textId="77777777" w:rsidR="006A66BD" w:rsidRPr="00490B33" w:rsidRDefault="006A66BD" w:rsidP="003112F0">
      <w:pPr>
        <w:pStyle w:val="Standard"/>
        <w:jc w:val="both"/>
        <w:rPr>
          <w:rFonts w:cs="Times New Roman"/>
          <w:b/>
          <w:bCs/>
          <w:sz w:val="20"/>
          <w:szCs w:val="20"/>
        </w:rPr>
      </w:pPr>
    </w:p>
    <w:tbl>
      <w:tblPr>
        <w:tblStyle w:val="a8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4223"/>
        <w:gridCol w:w="3118"/>
        <w:gridCol w:w="2268"/>
      </w:tblGrid>
      <w:tr w:rsidR="00767072" w:rsidRPr="00490B33" w14:paraId="0B6F5558" w14:textId="77777777" w:rsidTr="00490B33">
        <w:tc>
          <w:tcPr>
            <w:tcW w:w="484" w:type="dxa"/>
          </w:tcPr>
          <w:p w14:paraId="16EC2B47" w14:textId="77777777" w:rsidR="00767072" w:rsidRPr="00490B33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490B33">
              <w:rPr>
                <w:rFonts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223" w:type="dxa"/>
          </w:tcPr>
          <w:p w14:paraId="7D450733" w14:textId="77777777" w:rsidR="00767072" w:rsidRPr="00490B33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490B33">
              <w:rPr>
                <w:rFonts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386" w:type="dxa"/>
            <w:gridSpan w:val="2"/>
          </w:tcPr>
          <w:p w14:paraId="5C322982" w14:textId="77777777" w:rsidR="00767072" w:rsidRPr="00490B33" w:rsidRDefault="00767072" w:rsidP="00A16DC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90B33">
              <w:rPr>
                <w:rFonts w:cs="Times New Roman"/>
                <w:b/>
                <w:sz w:val="20"/>
                <w:szCs w:val="20"/>
              </w:rPr>
              <w:t>Соответствует, не соответствует</w:t>
            </w:r>
          </w:p>
        </w:tc>
      </w:tr>
      <w:tr w:rsidR="00947D6B" w:rsidRPr="00490B33" w14:paraId="5BEE54B0" w14:textId="77777777" w:rsidTr="00490B33">
        <w:tc>
          <w:tcPr>
            <w:tcW w:w="484" w:type="dxa"/>
          </w:tcPr>
          <w:p w14:paraId="4929C0C6" w14:textId="77777777" w:rsidR="00947D6B" w:rsidRPr="00490B33" w:rsidRDefault="00947D6B" w:rsidP="00947D6B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223" w:type="dxa"/>
            <w:vAlign w:val="center"/>
          </w:tcPr>
          <w:p w14:paraId="61D5416C" w14:textId="2E31F423" w:rsidR="00947D6B" w:rsidRPr="00490B33" w:rsidRDefault="00490B33" w:rsidP="00947D6B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2F6AD1">
              <w:rPr>
                <w:rFonts w:cs="Times New Roman"/>
                <w:bCs/>
                <w:sz w:val="20"/>
                <w:szCs w:val="20"/>
              </w:rPr>
              <w:t>ТОО</w:t>
            </w:r>
            <w:r w:rsidRPr="00490B33">
              <w:rPr>
                <w:rFonts w:cs="Times New Roman"/>
                <w:bCs/>
                <w:sz w:val="20"/>
                <w:szCs w:val="20"/>
                <w:lang w:val="en-US"/>
              </w:rPr>
              <w:t xml:space="preserve"> "Halyk Medical Company"</w:t>
            </w:r>
            <w:r w:rsidRPr="00490B33">
              <w:rPr>
                <w:rFonts w:cs="Times New Roman"/>
                <w:bCs/>
                <w:sz w:val="20"/>
                <w:szCs w:val="20"/>
                <w:lang w:val="en-US"/>
              </w:rPr>
              <w:t xml:space="preserve"> (</w:t>
            </w:r>
            <w:r w:rsidRPr="002F6AD1">
              <w:rPr>
                <w:rFonts w:cs="Times New Roman"/>
                <w:bCs/>
                <w:sz w:val="20"/>
                <w:szCs w:val="20"/>
                <w:lang w:val="ru-KZ"/>
              </w:rPr>
              <w:t>г.Алматы, ул.Гурилева 106А</w:t>
            </w:r>
            <w:r w:rsidRPr="00490B33">
              <w:rPr>
                <w:rFonts w:cs="Times New Roman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4D3BAFBD" w14:textId="1835C774" w:rsidR="00947D6B" w:rsidRPr="00490B33" w:rsidRDefault="00947D6B" w:rsidP="00947D6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490B33">
              <w:rPr>
                <w:rFonts w:cs="Times New Roman"/>
                <w:sz w:val="20"/>
                <w:szCs w:val="20"/>
              </w:rPr>
              <w:t>По лот</w:t>
            </w:r>
            <w:r w:rsidR="003A38E7" w:rsidRPr="00490B33">
              <w:rPr>
                <w:rFonts w:cs="Times New Roman"/>
                <w:sz w:val="20"/>
                <w:szCs w:val="20"/>
              </w:rPr>
              <w:t>ам</w:t>
            </w:r>
            <w:r w:rsidRPr="00490B33">
              <w:rPr>
                <w:rFonts w:cs="Times New Roman"/>
                <w:sz w:val="20"/>
                <w:szCs w:val="20"/>
              </w:rPr>
              <w:t xml:space="preserve"> №1</w:t>
            </w:r>
            <w:r w:rsidR="003A38E7" w:rsidRPr="00490B33">
              <w:rPr>
                <w:rFonts w:cs="Times New Roman"/>
                <w:sz w:val="20"/>
                <w:szCs w:val="20"/>
              </w:rPr>
              <w:t>,2</w:t>
            </w:r>
            <w:r w:rsidR="00490B33">
              <w:rPr>
                <w:rFonts w:cs="Times New Roman"/>
                <w:sz w:val="20"/>
                <w:szCs w:val="20"/>
              </w:rPr>
              <w:t>,3,4,5,6,7,8,9,10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5D1C7E5" w14:textId="77777777" w:rsidR="00947D6B" w:rsidRPr="00490B33" w:rsidRDefault="00947D6B" w:rsidP="00947D6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90B33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3A38E7" w:rsidRPr="00490B33" w14:paraId="63DCD9E4" w14:textId="77777777" w:rsidTr="00490B33">
        <w:tc>
          <w:tcPr>
            <w:tcW w:w="484" w:type="dxa"/>
          </w:tcPr>
          <w:p w14:paraId="496C7CEA" w14:textId="56031207" w:rsidR="003A38E7" w:rsidRPr="00490B33" w:rsidRDefault="003A38E7" w:rsidP="003A38E7">
            <w:pPr>
              <w:pStyle w:val="Standard"/>
              <w:jc w:val="right"/>
              <w:rPr>
                <w:rFonts w:cs="Times New Roman"/>
                <w:sz w:val="20"/>
                <w:szCs w:val="20"/>
                <w:lang w:val="ru-KZ"/>
              </w:rPr>
            </w:pPr>
            <w:r w:rsidRPr="00490B33">
              <w:rPr>
                <w:rFonts w:cs="Times New Roman"/>
                <w:sz w:val="20"/>
                <w:szCs w:val="20"/>
                <w:lang w:val="ru-KZ"/>
              </w:rPr>
              <w:t>2</w:t>
            </w:r>
          </w:p>
        </w:tc>
        <w:tc>
          <w:tcPr>
            <w:tcW w:w="4223" w:type="dxa"/>
            <w:vAlign w:val="center"/>
          </w:tcPr>
          <w:p w14:paraId="6200F858" w14:textId="7C236761" w:rsidR="003A38E7" w:rsidRPr="00490B33" w:rsidRDefault="00490B33" w:rsidP="003A38E7">
            <w:pPr>
              <w:jc w:val="center"/>
              <w:rPr>
                <w:rFonts w:cs="Times New Roman"/>
                <w:bCs/>
                <w:sz w:val="20"/>
                <w:szCs w:val="20"/>
                <w:lang w:val="ru-KZ"/>
              </w:rPr>
            </w:pPr>
            <w:r w:rsidRPr="00490B33">
              <w:rPr>
                <w:rFonts w:cs="Times New Roman"/>
                <w:bCs/>
                <w:sz w:val="20"/>
                <w:szCs w:val="20"/>
                <w:lang w:val="ru-KZ"/>
              </w:rPr>
              <w:t>ТОО "Centropharm"</w:t>
            </w:r>
            <w:r w:rsidRPr="00490B33">
              <w:rPr>
                <w:rFonts w:cs="Times New Roman"/>
                <w:bCs/>
                <w:sz w:val="20"/>
                <w:szCs w:val="20"/>
                <w:lang w:val="ru-KZ"/>
              </w:rPr>
              <w:t xml:space="preserve"> (</w:t>
            </w:r>
            <w:r w:rsidRPr="00490B33">
              <w:rPr>
                <w:rFonts w:cs="Times New Roman"/>
                <w:bCs/>
                <w:sz w:val="20"/>
                <w:szCs w:val="20"/>
                <w:lang w:val="ru-KZ"/>
              </w:rPr>
              <w:t>г.Астырау, ул.</w:t>
            </w:r>
            <w:r w:rsidRPr="002F6AD1">
              <w:rPr>
                <w:rFonts w:cs="Times New Roman"/>
                <w:bCs/>
                <w:sz w:val="20"/>
                <w:szCs w:val="20"/>
                <w:lang w:val="ru-KZ"/>
              </w:rPr>
              <w:t>Өтешқали Атамбаев, 27 А, офис 13</w:t>
            </w:r>
            <w:r w:rsidRPr="00490B33">
              <w:rPr>
                <w:rFonts w:cs="Times New Roman"/>
                <w:bCs/>
                <w:sz w:val="20"/>
                <w:szCs w:val="20"/>
                <w:lang w:val="ru-KZ"/>
              </w:rPr>
              <w:t>)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5A4431EB" w14:textId="74B5B91B" w:rsidR="003A38E7" w:rsidRPr="00490B33" w:rsidRDefault="00490B33" w:rsidP="003A38E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 лотам №1,2,3,4,5,6,7,8,9,10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53BD812" w14:textId="3B37E040" w:rsidR="003A38E7" w:rsidRPr="00490B33" w:rsidRDefault="003A38E7" w:rsidP="003A38E7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90B33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</w:tbl>
    <w:p w14:paraId="68BE6052" w14:textId="77777777" w:rsidR="00181A41" w:rsidRPr="00490B33" w:rsidRDefault="00636C7F" w:rsidP="00380C51">
      <w:pPr>
        <w:pStyle w:val="Standard"/>
        <w:jc w:val="both"/>
        <w:rPr>
          <w:rFonts w:cs="Times New Roman"/>
          <w:b/>
          <w:bCs/>
          <w:sz w:val="20"/>
          <w:szCs w:val="20"/>
        </w:rPr>
      </w:pPr>
      <w:r w:rsidRPr="00490B33">
        <w:rPr>
          <w:rFonts w:cs="Times New Roman"/>
          <w:b/>
          <w:bCs/>
          <w:sz w:val="20"/>
          <w:szCs w:val="20"/>
        </w:rPr>
        <w:t>6.</w:t>
      </w:r>
      <w:r w:rsidR="00AB4315" w:rsidRPr="00490B33">
        <w:rPr>
          <w:rFonts w:cs="Times New Roman"/>
          <w:b/>
          <w:bCs/>
          <w:sz w:val="20"/>
          <w:szCs w:val="20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BF07D9" w:rsidRPr="00490B33">
        <w:rPr>
          <w:rFonts w:cs="Times New Roman"/>
          <w:b/>
          <w:bCs/>
          <w:sz w:val="20"/>
          <w:szCs w:val="20"/>
        </w:rPr>
        <w:t>:</w:t>
      </w:r>
    </w:p>
    <w:tbl>
      <w:tblPr>
        <w:tblW w:w="10256" w:type="dxa"/>
        <w:tblLook w:val="04A0" w:firstRow="1" w:lastRow="0" w:firstColumn="1" w:lastColumn="0" w:noHBand="0" w:noVBand="1"/>
      </w:tblPr>
      <w:tblGrid>
        <w:gridCol w:w="627"/>
        <w:gridCol w:w="6314"/>
        <w:gridCol w:w="3315"/>
      </w:tblGrid>
      <w:tr w:rsidR="00490B33" w:rsidRPr="00490B33" w14:paraId="47BCB0E6" w14:textId="77777777" w:rsidTr="00490B33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126CCB3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6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887AEDE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44AE195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"Halyk Medical Company"</w:t>
            </w:r>
          </w:p>
        </w:tc>
      </w:tr>
      <w:tr w:rsidR="00490B33" w:rsidRPr="00490B33" w14:paraId="317C2CA7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41FF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9053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Аппарат для электролечения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EFFB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19 950 000,00 </w:t>
            </w:r>
          </w:p>
        </w:tc>
      </w:tr>
      <w:tr w:rsidR="00490B33" w:rsidRPr="00490B33" w14:paraId="239B969C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CC8E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0B72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Хирургический дисплей 32" 4K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F5A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16 200 000,00 </w:t>
            </w:r>
          </w:p>
        </w:tc>
      </w:tr>
      <w:tr w:rsidR="00490B33" w:rsidRPr="00490B33" w14:paraId="5461728E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9C44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9C05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Система архивирования и управления данными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7C8A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19 970 000,00 </w:t>
            </w:r>
          </w:p>
        </w:tc>
      </w:tr>
      <w:tr w:rsidR="00490B33" w:rsidRPr="00490B33" w14:paraId="0FCB06AD" w14:textId="77777777" w:rsidTr="00490B33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82CF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1524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Источник света лазерный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3E40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12 950 000,00 </w:t>
            </w:r>
          </w:p>
        </w:tc>
      </w:tr>
      <w:tr w:rsidR="00490B33" w:rsidRPr="00490B33" w14:paraId="44C9B3B6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E42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923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Лапароскопы автоклавируемые c поддержкой флуоресцентной визуализации в инфракрасном диапазоне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3F9A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14 549 000,00 </w:t>
            </w:r>
          </w:p>
        </w:tc>
      </w:tr>
      <w:tr w:rsidR="00490B33" w:rsidRPr="00490B33" w14:paraId="76257FF1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2E0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621C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Инсуффлятор для нагнетания углекислого газа с подогревом, увлажнением, удалением дыма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7362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13 230 000,00 </w:t>
            </w:r>
          </w:p>
        </w:tc>
      </w:tr>
      <w:tr w:rsidR="00490B33" w:rsidRPr="00490B33" w14:paraId="7DF68F59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3ECF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4138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Блок управления камерой 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43F2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16 850 000,00 </w:t>
            </w:r>
          </w:p>
        </w:tc>
      </w:tr>
      <w:tr w:rsidR="00490B33" w:rsidRPr="00490B33" w14:paraId="52004763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53DF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8CAA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Головка камеры с переходником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296F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16 730 000,00 </w:t>
            </w:r>
          </w:p>
        </w:tc>
      </w:tr>
      <w:tr w:rsidR="00490B33" w:rsidRPr="00490B33" w14:paraId="0F0AC07F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866A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8E77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Коагулятор с принадлежностями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42F6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19 960 000,00 </w:t>
            </w:r>
          </w:p>
        </w:tc>
      </w:tr>
      <w:tr w:rsidR="00490B33" w:rsidRPr="00490B33" w14:paraId="34EB85EE" w14:textId="77777777" w:rsidTr="00490B33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758B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322F" w14:textId="77777777" w:rsidR="00490B33" w:rsidRPr="00490B33" w:rsidRDefault="00490B33" w:rsidP="00490B3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Помпа ирригационная эндоскопическая медицинская 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3FFC" w14:textId="77777777" w:rsidR="00490B33" w:rsidRPr="00490B33" w:rsidRDefault="00490B33" w:rsidP="00490B3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490B3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                   2 700 000,00 </w:t>
            </w:r>
          </w:p>
        </w:tc>
      </w:tr>
    </w:tbl>
    <w:p w14:paraId="137DCA9A" w14:textId="77777777" w:rsidR="006E4336" w:rsidRPr="00490B33" w:rsidRDefault="006E4336" w:rsidP="00C10A93">
      <w:pPr>
        <w:rPr>
          <w:rFonts w:eastAsia="SimSun, 宋体" w:cs="Times New Roman"/>
          <w:color w:val="auto"/>
          <w:sz w:val="20"/>
          <w:szCs w:val="20"/>
          <w:lang w:eastAsia="zh-CN"/>
        </w:rPr>
      </w:pPr>
    </w:p>
    <w:p w14:paraId="5BD23748" w14:textId="3A3AEC79" w:rsidR="003575E1" w:rsidRPr="00490B33" w:rsidRDefault="00D0074F" w:rsidP="00F94B6C">
      <w:pPr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  <w:r w:rsidRPr="00490B33">
        <w:rPr>
          <w:rFonts w:eastAsia="SimSun, 宋体" w:cs="Times New Roman"/>
          <w:b/>
          <w:bCs/>
          <w:color w:val="auto"/>
          <w:sz w:val="20"/>
          <w:szCs w:val="20"/>
          <w:lang w:eastAsia="zh-CN"/>
        </w:rPr>
        <w:t>7</w:t>
      </w:r>
      <w:r w:rsidR="00F12292" w:rsidRPr="00490B33">
        <w:rPr>
          <w:rFonts w:eastAsia="SimSun, 宋体" w:cs="Times New Roman"/>
          <w:b/>
          <w:bCs/>
          <w:color w:val="auto"/>
          <w:sz w:val="20"/>
          <w:szCs w:val="20"/>
          <w:lang w:eastAsia="zh-CN"/>
        </w:rPr>
        <w:t>. Отклоненн</w:t>
      </w:r>
      <w:r w:rsidR="00490B33" w:rsidRPr="00490B33">
        <w:rPr>
          <w:rFonts w:eastAsia="SimSun, 宋体" w:cs="Times New Roman"/>
          <w:b/>
          <w:bCs/>
          <w:color w:val="auto"/>
          <w:sz w:val="20"/>
          <w:szCs w:val="20"/>
          <w:lang w:eastAsia="zh-CN"/>
        </w:rPr>
        <w:t>ые заявки:</w:t>
      </w:r>
      <w:r w:rsidR="00490B33"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 w:rsidR="00490B33" w:rsidRPr="00490B33">
        <w:rPr>
          <w:rFonts w:cs="Times New Roman"/>
          <w:bCs/>
          <w:sz w:val="20"/>
          <w:szCs w:val="20"/>
          <w:lang w:val="ru-KZ"/>
        </w:rPr>
        <w:t>ТОО "Centropharm" (г.Астырау, ул.</w:t>
      </w:r>
      <w:r w:rsidR="00490B33" w:rsidRPr="002F6AD1">
        <w:rPr>
          <w:rFonts w:cs="Times New Roman"/>
          <w:bCs/>
          <w:sz w:val="20"/>
          <w:szCs w:val="20"/>
          <w:lang w:val="ru-KZ"/>
        </w:rPr>
        <w:t>Өтешқали Атамбаев, 27 А, офис 13</w:t>
      </w:r>
      <w:r w:rsidR="00490B33" w:rsidRPr="00490B33">
        <w:rPr>
          <w:rFonts w:cs="Times New Roman"/>
          <w:bCs/>
          <w:sz w:val="20"/>
          <w:szCs w:val="20"/>
          <w:lang w:val="ru-KZ"/>
        </w:rPr>
        <w:t>)</w:t>
      </w:r>
      <w:r w:rsidR="00490B33">
        <w:rPr>
          <w:rFonts w:cs="Times New Roman"/>
          <w:bCs/>
          <w:sz w:val="20"/>
          <w:szCs w:val="20"/>
          <w:lang w:val="ru-KZ"/>
        </w:rPr>
        <w:t xml:space="preserve"> по лотам №1,2,3,4,5,6,7,8,9 – с</w:t>
      </w:r>
      <w:r w:rsidR="00490B33" w:rsidRPr="00490B33">
        <w:rPr>
          <w:rFonts w:cs="Times New Roman"/>
          <w:bCs/>
          <w:sz w:val="20"/>
          <w:szCs w:val="20"/>
          <w:lang w:val="ru-KZ"/>
        </w:rPr>
        <w:t>огласно требованиям технической спецификации объявления, комплект поставки описывается с указанием точных технических характеристик товара (в технической спецификации потенциального поставщика не должны содержаться слова "не более", "не менее", "/", "или", из альтернативных вариантов комплектации (предусмотренных согласно технической спецификации объявления) в технической спецификации поставщика должны содержаться конкретные предлагаемые к поставке параметры/характеристики/комплектующие.</w:t>
      </w:r>
    </w:p>
    <w:p w14:paraId="4AE25471" w14:textId="77777777" w:rsidR="008D7DA6" w:rsidRPr="00490B33" w:rsidRDefault="00A518DC" w:rsidP="00C10A93">
      <w:pPr>
        <w:rPr>
          <w:rFonts w:cs="Times New Roman"/>
          <w:b/>
          <w:sz w:val="20"/>
          <w:szCs w:val="20"/>
        </w:rPr>
      </w:pPr>
      <w:r w:rsidRPr="00490B33">
        <w:rPr>
          <w:rFonts w:cs="Times New Roman"/>
          <w:b/>
          <w:bCs/>
          <w:sz w:val="20"/>
          <w:szCs w:val="20"/>
        </w:rPr>
        <w:t>8</w:t>
      </w:r>
      <w:r w:rsidR="00C74039" w:rsidRPr="00490B33">
        <w:rPr>
          <w:rFonts w:cs="Times New Roman"/>
          <w:b/>
          <w:bCs/>
          <w:sz w:val="20"/>
          <w:szCs w:val="20"/>
        </w:rPr>
        <w:t>. Тендерная комиссия по результатам рассмотрения, оценки и сопоставления тендерных заявок</w:t>
      </w:r>
      <w:r w:rsidR="00C74039" w:rsidRPr="00490B33">
        <w:rPr>
          <w:rFonts w:cs="Times New Roman"/>
          <w:sz w:val="20"/>
          <w:szCs w:val="20"/>
        </w:rPr>
        <w:t xml:space="preserve"> </w:t>
      </w:r>
      <w:r w:rsidR="00C74039" w:rsidRPr="00490B33">
        <w:rPr>
          <w:rFonts w:cs="Times New Roman"/>
          <w:b/>
          <w:sz w:val="20"/>
          <w:szCs w:val="20"/>
        </w:rPr>
        <w:t>РЕШИЛА:</w:t>
      </w:r>
    </w:p>
    <w:p w14:paraId="3D949158" w14:textId="77777777" w:rsidR="00C45C73" w:rsidRPr="00490B33" w:rsidRDefault="00C45C73" w:rsidP="00C45C73">
      <w:pPr>
        <w:pStyle w:val="aa"/>
        <w:numPr>
          <w:ilvl w:val="0"/>
          <w:numId w:val="3"/>
        </w:numPr>
        <w:jc w:val="both"/>
        <w:rPr>
          <w:rFonts w:cs="Times New Roman"/>
          <w:b/>
          <w:sz w:val="20"/>
          <w:szCs w:val="20"/>
          <w:lang w:val="kk-KZ"/>
        </w:rPr>
      </w:pPr>
      <w:r w:rsidRPr="00490B33">
        <w:rPr>
          <w:rFonts w:cs="Times New Roman"/>
          <w:b/>
          <w:spacing w:val="1"/>
          <w:sz w:val="20"/>
          <w:szCs w:val="20"/>
        </w:rPr>
        <w:t>Признать тендер несостоявшимся по основанию подачи только одной заявки, соответствующей требованиям тендерной документации, организатору закупа осуществить закуп способом из одного источника у потенциального поставщика:</w:t>
      </w:r>
    </w:p>
    <w:p w14:paraId="008B6385" w14:textId="27705278" w:rsidR="003A38E7" w:rsidRPr="00490B33" w:rsidRDefault="003C41C2" w:rsidP="003A38E7">
      <w:pPr>
        <w:rPr>
          <w:rFonts w:cs="Times New Roman"/>
          <w:bCs/>
          <w:sz w:val="20"/>
          <w:szCs w:val="20"/>
          <w:lang w:val="kk-KZ"/>
        </w:rPr>
      </w:pPr>
      <w:r w:rsidRPr="00490B33">
        <w:rPr>
          <w:rFonts w:cs="Times New Roman"/>
          <w:sz w:val="20"/>
          <w:szCs w:val="20"/>
          <w:lang w:val="kk-KZ"/>
        </w:rPr>
        <w:t>По лот</w:t>
      </w:r>
      <w:r w:rsidR="003A38E7" w:rsidRPr="00490B33">
        <w:rPr>
          <w:rFonts w:cs="Times New Roman"/>
          <w:sz w:val="20"/>
          <w:szCs w:val="20"/>
          <w:lang w:val="kk-KZ"/>
        </w:rPr>
        <w:t>ам</w:t>
      </w:r>
      <w:r w:rsidRPr="00490B33">
        <w:rPr>
          <w:rFonts w:cs="Times New Roman"/>
          <w:sz w:val="20"/>
          <w:szCs w:val="20"/>
          <w:lang w:val="kk-KZ"/>
        </w:rPr>
        <w:t xml:space="preserve"> №1</w:t>
      </w:r>
      <w:r w:rsidR="003A38E7" w:rsidRPr="00490B33">
        <w:rPr>
          <w:rFonts w:cs="Times New Roman"/>
          <w:sz w:val="20"/>
          <w:szCs w:val="20"/>
          <w:lang w:val="kk-KZ"/>
        </w:rPr>
        <w:t>,2</w:t>
      </w:r>
      <w:r w:rsidR="00490B33">
        <w:rPr>
          <w:rFonts w:cs="Times New Roman"/>
          <w:sz w:val="20"/>
          <w:szCs w:val="20"/>
          <w:lang w:val="kk-KZ"/>
        </w:rPr>
        <w:t>,3,4,5,6,7,8,9,10</w:t>
      </w:r>
      <w:r w:rsidRPr="00490B33">
        <w:rPr>
          <w:rFonts w:cs="Times New Roman"/>
          <w:sz w:val="20"/>
          <w:szCs w:val="20"/>
          <w:lang w:val="kk-KZ"/>
        </w:rPr>
        <w:t xml:space="preserve"> – </w:t>
      </w:r>
      <w:r w:rsidR="00490B33" w:rsidRPr="00490B33">
        <w:rPr>
          <w:rFonts w:cs="Times New Roman"/>
          <w:bCs/>
          <w:sz w:val="20"/>
          <w:szCs w:val="20"/>
          <w:lang w:val="kk-KZ"/>
        </w:rPr>
        <w:t>ТОО "Halyk Medical Company" (</w:t>
      </w:r>
      <w:r w:rsidR="00490B33" w:rsidRPr="002F6AD1">
        <w:rPr>
          <w:rFonts w:cs="Times New Roman"/>
          <w:bCs/>
          <w:sz w:val="20"/>
          <w:szCs w:val="20"/>
          <w:lang w:val="ru-KZ"/>
        </w:rPr>
        <w:t>г.Алматы, ул.Гурилева 106А</w:t>
      </w:r>
      <w:r w:rsidR="00490B33" w:rsidRPr="00490B33">
        <w:rPr>
          <w:rFonts w:cs="Times New Roman"/>
          <w:bCs/>
          <w:sz w:val="20"/>
          <w:szCs w:val="20"/>
          <w:lang w:val="kk-KZ"/>
        </w:rPr>
        <w:t>)</w:t>
      </w:r>
      <w:r w:rsidR="00490B33">
        <w:rPr>
          <w:rFonts w:cs="Times New Roman"/>
          <w:bCs/>
          <w:sz w:val="20"/>
          <w:szCs w:val="20"/>
          <w:lang w:val="kk-KZ"/>
        </w:rPr>
        <w:t>.</w:t>
      </w:r>
    </w:p>
    <w:p w14:paraId="1AA5F7AF" w14:textId="77777777" w:rsidR="00BF0E4D" w:rsidRPr="00490B33" w:rsidRDefault="00437543" w:rsidP="00380C51">
      <w:pPr>
        <w:pStyle w:val="aa"/>
        <w:jc w:val="both"/>
        <w:rPr>
          <w:rFonts w:cs="Times New Roman"/>
          <w:b/>
          <w:bCs/>
          <w:sz w:val="20"/>
          <w:szCs w:val="20"/>
        </w:rPr>
      </w:pPr>
      <w:r w:rsidRPr="00490B33">
        <w:rPr>
          <w:rFonts w:eastAsia="SimSun, 宋体" w:cs="Times New Roman"/>
          <w:b/>
          <w:bCs/>
          <w:sz w:val="20"/>
          <w:szCs w:val="20"/>
          <w:lang w:eastAsia="zh-CN"/>
        </w:rPr>
        <w:t>9</w:t>
      </w:r>
      <w:r w:rsidR="00C74039" w:rsidRPr="00490B33">
        <w:rPr>
          <w:rFonts w:eastAsia="SimSun, 宋体" w:cs="Times New Roman"/>
          <w:b/>
          <w:bCs/>
          <w:sz w:val="20"/>
          <w:szCs w:val="20"/>
          <w:lang w:eastAsia="zh-CN"/>
        </w:rPr>
        <w:t>.</w:t>
      </w:r>
      <w:r w:rsidR="00C74039" w:rsidRPr="00490B33">
        <w:rPr>
          <w:rFonts w:cs="Times New Roman"/>
          <w:b/>
          <w:bCs/>
          <w:sz w:val="20"/>
          <w:szCs w:val="20"/>
        </w:rPr>
        <w:t>Заключить договора с победителем в срок</w:t>
      </w:r>
      <w:r w:rsidR="005E270D" w:rsidRPr="00490B33">
        <w:rPr>
          <w:rFonts w:cs="Times New Roman"/>
          <w:b/>
          <w:bCs/>
          <w:sz w:val="20"/>
          <w:szCs w:val="20"/>
        </w:rPr>
        <w:t>.</w:t>
      </w:r>
      <w:r w:rsidR="00A518DC" w:rsidRPr="00490B33">
        <w:rPr>
          <w:rFonts w:cs="Times New Roman"/>
          <w:b/>
          <w:bCs/>
          <w:sz w:val="20"/>
          <w:szCs w:val="20"/>
        </w:rPr>
        <w:t xml:space="preserve"> </w:t>
      </w:r>
    </w:p>
    <w:p w14:paraId="6C1BB071" w14:textId="77777777" w:rsidR="00437543" w:rsidRPr="00490B33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90B3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</w:t>
      </w:r>
      <w:r w:rsidRPr="00490B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14:paraId="7D4CBDE8" w14:textId="77777777" w:rsidR="00BF0E4D" w:rsidRPr="00490B33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490B33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D70A94" w:rsidRPr="00490B33">
        <w:rPr>
          <w:rFonts w:ascii="Times New Roman" w:hAnsi="Times New Roman" w:cs="Times New Roman"/>
          <w:b/>
          <w:sz w:val="20"/>
          <w:szCs w:val="20"/>
        </w:rPr>
        <w:t xml:space="preserve">11. </w:t>
      </w:r>
      <w:r w:rsidR="009748E0" w:rsidRPr="00490B33">
        <w:rPr>
          <w:rFonts w:ascii="Times New Roman" w:hAnsi="Times New Roman" w:cs="Times New Roman"/>
          <w:b/>
          <w:sz w:val="20"/>
          <w:szCs w:val="20"/>
        </w:rPr>
        <w:t>Нес</w:t>
      </w:r>
      <w:r w:rsidR="00BF07D9" w:rsidRPr="00490B33">
        <w:rPr>
          <w:rFonts w:ascii="Times New Roman" w:hAnsi="Times New Roman" w:cs="Times New Roman"/>
          <w:b/>
          <w:sz w:val="20"/>
          <w:szCs w:val="20"/>
        </w:rPr>
        <w:t>остоявшиеся лотов нет.</w:t>
      </w:r>
    </w:p>
    <w:p w14:paraId="041E6BFD" w14:textId="77777777" w:rsidR="00D7589E" w:rsidRPr="00490B33" w:rsidRDefault="00437543" w:rsidP="00D7589E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  <w:r w:rsidRPr="00490B33">
        <w:rPr>
          <w:rFonts w:cs="Times New Roman"/>
          <w:b/>
          <w:bCs/>
          <w:sz w:val="20"/>
          <w:szCs w:val="20"/>
        </w:rPr>
        <w:t xml:space="preserve">   </w:t>
      </w:r>
      <w:r w:rsidR="00D7589E" w:rsidRPr="00490B33">
        <w:rPr>
          <w:rFonts w:cs="Times New Roman"/>
          <w:b/>
          <w:bCs/>
          <w:sz w:val="20"/>
          <w:szCs w:val="20"/>
        </w:rPr>
        <w:t>Председатель тендерной комиссии:</w:t>
      </w: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</w:tblGrid>
      <w:tr w:rsidR="00B14F89" w:rsidRPr="00490B33" w14:paraId="69D264DB" w14:textId="77777777" w:rsidTr="00486DD3">
        <w:tc>
          <w:tcPr>
            <w:tcW w:w="3828" w:type="dxa"/>
          </w:tcPr>
          <w:p w14:paraId="1E218262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Оразбеков Б.С.</w:t>
            </w:r>
          </w:p>
        </w:tc>
        <w:tc>
          <w:tcPr>
            <w:tcW w:w="3260" w:type="dxa"/>
          </w:tcPr>
          <w:p w14:paraId="0693A94B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490B33" w14:paraId="27F3B92D" w14:textId="77777777" w:rsidTr="00486DD3">
        <w:tc>
          <w:tcPr>
            <w:tcW w:w="3828" w:type="dxa"/>
          </w:tcPr>
          <w:p w14:paraId="477411C1" w14:textId="77777777" w:rsidR="00B14F89" w:rsidRPr="00490B33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490B33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  <w:tc>
          <w:tcPr>
            <w:tcW w:w="3260" w:type="dxa"/>
          </w:tcPr>
          <w:p w14:paraId="4AD9FE0B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14F89" w:rsidRPr="00490B33" w14:paraId="7A805682" w14:textId="77777777" w:rsidTr="00486DD3">
        <w:tc>
          <w:tcPr>
            <w:tcW w:w="3828" w:type="dxa"/>
          </w:tcPr>
          <w:p w14:paraId="4C13AA45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Нурбеков Б.Б.</w:t>
            </w:r>
          </w:p>
        </w:tc>
        <w:tc>
          <w:tcPr>
            <w:tcW w:w="3260" w:type="dxa"/>
          </w:tcPr>
          <w:p w14:paraId="2977F860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490B33" w14:paraId="32E01FC9" w14:textId="77777777" w:rsidTr="00486DD3">
        <w:tc>
          <w:tcPr>
            <w:tcW w:w="3828" w:type="dxa"/>
          </w:tcPr>
          <w:p w14:paraId="2883BF0D" w14:textId="2554E166" w:rsidR="00B14F89" w:rsidRPr="00490B33" w:rsidRDefault="00C45C73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Ереп В.В.</w:t>
            </w:r>
          </w:p>
        </w:tc>
        <w:tc>
          <w:tcPr>
            <w:tcW w:w="3260" w:type="dxa"/>
          </w:tcPr>
          <w:p w14:paraId="61451915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490B33" w14:paraId="5576B090" w14:textId="77777777" w:rsidTr="00486DD3">
        <w:tc>
          <w:tcPr>
            <w:tcW w:w="3828" w:type="dxa"/>
          </w:tcPr>
          <w:p w14:paraId="5B301DBC" w14:textId="77777777" w:rsidR="00B14F89" w:rsidRPr="00490B33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490B33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3260" w:type="dxa"/>
          </w:tcPr>
          <w:p w14:paraId="5FF1AC95" w14:textId="77777777" w:rsidR="00B14F89" w:rsidRPr="00490B33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B14F89" w:rsidRPr="00490B33" w14:paraId="0FEBDF4A" w14:textId="77777777" w:rsidTr="00486DD3">
        <w:tc>
          <w:tcPr>
            <w:tcW w:w="3828" w:type="dxa"/>
          </w:tcPr>
          <w:p w14:paraId="45605563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Кенесов Р.Ж.</w:t>
            </w:r>
          </w:p>
        </w:tc>
        <w:tc>
          <w:tcPr>
            <w:tcW w:w="3260" w:type="dxa"/>
          </w:tcPr>
          <w:p w14:paraId="1BB87EF9" w14:textId="77777777" w:rsidR="00B14F89" w:rsidRPr="00490B33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490B33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</w:tbl>
    <w:p w14:paraId="66E1E2A3" w14:textId="77777777" w:rsidR="00B14F89" w:rsidRPr="00490B33" w:rsidRDefault="00B14F89" w:rsidP="00727BF3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</w:p>
    <w:sectPr w:rsidR="00B14F89" w:rsidRPr="00490B33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11522" w14:textId="77777777" w:rsidR="008E1A6B" w:rsidRDefault="008E1A6B" w:rsidP="007E20B1">
      <w:r>
        <w:separator/>
      </w:r>
    </w:p>
  </w:endnote>
  <w:endnote w:type="continuationSeparator" w:id="0">
    <w:p w14:paraId="3C473313" w14:textId="77777777" w:rsidR="008E1A6B" w:rsidRDefault="008E1A6B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0F6EB" w14:textId="77777777" w:rsidR="008E1A6B" w:rsidRDefault="008E1A6B" w:rsidP="007E20B1">
      <w:r>
        <w:separator/>
      </w:r>
    </w:p>
  </w:footnote>
  <w:footnote w:type="continuationSeparator" w:id="0">
    <w:p w14:paraId="0D8E50EE" w14:textId="77777777" w:rsidR="008E1A6B" w:rsidRDefault="008E1A6B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45DD2"/>
    <w:multiLevelType w:val="hybridMultilevel"/>
    <w:tmpl w:val="D3B8E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16F78"/>
    <w:multiLevelType w:val="hybridMultilevel"/>
    <w:tmpl w:val="21F8746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402527084">
    <w:abstractNumId w:val="2"/>
  </w:num>
  <w:num w:numId="2" w16cid:durableId="135953991">
    <w:abstractNumId w:val="3"/>
  </w:num>
  <w:num w:numId="3" w16cid:durableId="1488017344">
    <w:abstractNumId w:val="0"/>
  </w:num>
  <w:num w:numId="4" w16cid:durableId="1055158083">
    <w:abstractNumId w:val="1"/>
  </w:num>
  <w:num w:numId="5" w16cid:durableId="100881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24E4"/>
    <w:rsid w:val="00016C27"/>
    <w:rsid w:val="000178B6"/>
    <w:rsid w:val="0002068A"/>
    <w:rsid w:val="000218D4"/>
    <w:rsid w:val="00021C31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856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A4146"/>
    <w:rsid w:val="000B02A8"/>
    <w:rsid w:val="000B6114"/>
    <w:rsid w:val="000B7AB4"/>
    <w:rsid w:val="000C24F8"/>
    <w:rsid w:val="000C741D"/>
    <w:rsid w:val="000D03B7"/>
    <w:rsid w:val="000D2721"/>
    <w:rsid w:val="000E18B4"/>
    <w:rsid w:val="000E2A26"/>
    <w:rsid w:val="000E2E78"/>
    <w:rsid w:val="000E5902"/>
    <w:rsid w:val="001018FA"/>
    <w:rsid w:val="00103BB9"/>
    <w:rsid w:val="00112A8E"/>
    <w:rsid w:val="0012108B"/>
    <w:rsid w:val="0012319E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5B2E"/>
    <w:rsid w:val="001B19A7"/>
    <w:rsid w:val="001B257B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C24DC"/>
    <w:rsid w:val="002C27AA"/>
    <w:rsid w:val="002C3CF9"/>
    <w:rsid w:val="002C4083"/>
    <w:rsid w:val="002C4678"/>
    <w:rsid w:val="002C70E3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20AF9"/>
    <w:rsid w:val="0032236F"/>
    <w:rsid w:val="00322DF6"/>
    <w:rsid w:val="00326504"/>
    <w:rsid w:val="00326F3B"/>
    <w:rsid w:val="00333D24"/>
    <w:rsid w:val="003351DB"/>
    <w:rsid w:val="0033676F"/>
    <w:rsid w:val="003371EC"/>
    <w:rsid w:val="00337730"/>
    <w:rsid w:val="00351D26"/>
    <w:rsid w:val="003575E1"/>
    <w:rsid w:val="003638B3"/>
    <w:rsid w:val="00363DC5"/>
    <w:rsid w:val="0036414E"/>
    <w:rsid w:val="0037299E"/>
    <w:rsid w:val="0037541F"/>
    <w:rsid w:val="003800E9"/>
    <w:rsid w:val="00380C51"/>
    <w:rsid w:val="00393224"/>
    <w:rsid w:val="00397C8F"/>
    <w:rsid w:val="003A38E7"/>
    <w:rsid w:val="003A4926"/>
    <w:rsid w:val="003B017D"/>
    <w:rsid w:val="003B07EA"/>
    <w:rsid w:val="003B2C65"/>
    <w:rsid w:val="003B2C9F"/>
    <w:rsid w:val="003C41C2"/>
    <w:rsid w:val="003C672F"/>
    <w:rsid w:val="003D0294"/>
    <w:rsid w:val="003E007F"/>
    <w:rsid w:val="003F173D"/>
    <w:rsid w:val="003F6A65"/>
    <w:rsid w:val="00400630"/>
    <w:rsid w:val="0040782A"/>
    <w:rsid w:val="00412CC7"/>
    <w:rsid w:val="00414627"/>
    <w:rsid w:val="0042018A"/>
    <w:rsid w:val="004211B2"/>
    <w:rsid w:val="0042193A"/>
    <w:rsid w:val="00424026"/>
    <w:rsid w:val="00430C0D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6DD3"/>
    <w:rsid w:val="00487CCB"/>
    <w:rsid w:val="00490B33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44C4"/>
    <w:rsid w:val="00575CB9"/>
    <w:rsid w:val="0058486E"/>
    <w:rsid w:val="00585563"/>
    <w:rsid w:val="00586F1F"/>
    <w:rsid w:val="0058792F"/>
    <w:rsid w:val="005A0CC2"/>
    <w:rsid w:val="005B7B6B"/>
    <w:rsid w:val="005C02A3"/>
    <w:rsid w:val="005D3C56"/>
    <w:rsid w:val="005E270D"/>
    <w:rsid w:val="005E2DB8"/>
    <w:rsid w:val="005E403A"/>
    <w:rsid w:val="005E54DA"/>
    <w:rsid w:val="005E685F"/>
    <w:rsid w:val="005E72CC"/>
    <w:rsid w:val="005E766B"/>
    <w:rsid w:val="005E7EE0"/>
    <w:rsid w:val="0060537E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76C80"/>
    <w:rsid w:val="006807EE"/>
    <w:rsid w:val="00681BC3"/>
    <w:rsid w:val="00687BB7"/>
    <w:rsid w:val="00696965"/>
    <w:rsid w:val="006A2E60"/>
    <w:rsid w:val="006A45EC"/>
    <w:rsid w:val="006A66BD"/>
    <w:rsid w:val="006A6FF7"/>
    <w:rsid w:val="006A71DD"/>
    <w:rsid w:val="006B1B5A"/>
    <w:rsid w:val="006B2555"/>
    <w:rsid w:val="006B2BB2"/>
    <w:rsid w:val="006C6FFD"/>
    <w:rsid w:val="006D0FF7"/>
    <w:rsid w:val="006D1F44"/>
    <w:rsid w:val="006D25CC"/>
    <w:rsid w:val="006D58A7"/>
    <w:rsid w:val="006E1311"/>
    <w:rsid w:val="006E3C7A"/>
    <w:rsid w:val="006E4336"/>
    <w:rsid w:val="006E5DA0"/>
    <w:rsid w:val="006F428E"/>
    <w:rsid w:val="007078D4"/>
    <w:rsid w:val="00714458"/>
    <w:rsid w:val="0071540F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94E0B"/>
    <w:rsid w:val="007A6441"/>
    <w:rsid w:val="007B2808"/>
    <w:rsid w:val="007B7ACE"/>
    <w:rsid w:val="007C2A90"/>
    <w:rsid w:val="007C3C29"/>
    <w:rsid w:val="007C4B54"/>
    <w:rsid w:val="007D0507"/>
    <w:rsid w:val="007D3859"/>
    <w:rsid w:val="007E20B1"/>
    <w:rsid w:val="007F06C0"/>
    <w:rsid w:val="007F79C0"/>
    <w:rsid w:val="00800B3C"/>
    <w:rsid w:val="00800B5F"/>
    <w:rsid w:val="008015BB"/>
    <w:rsid w:val="00806E29"/>
    <w:rsid w:val="0080745D"/>
    <w:rsid w:val="0080761A"/>
    <w:rsid w:val="008160BD"/>
    <w:rsid w:val="008178F9"/>
    <w:rsid w:val="008203C5"/>
    <w:rsid w:val="00821B74"/>
    <w:rsid w:val="0082668B"/>
    <w:rsid w:val="00831609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6576"/>
    <w:rsid w:val="00887B2C"/>
    <w:rsid w:val="00895816"/>
    <w:rsid w:val="008969DB"/>
    <w:rsid w:val="00896C14"/>
    <w:rsid w:val="00897ABB"/>
    <w:rsid w:val="008A1007"/>
    <w:rsid w:val="008A7AEE"/>
    <w:rsid w:val="008B0E6F"/>
    <w:rsid w:val="008B7003"/>
    <w:rsid w:val="008C090E"/>
    <w:rsid w:val="008C7CE8"/>
    <w:rsid w:val="008D2F12"/>
    <w:rsid w:val="008D5004"/>
    <w:rsid w:val="008D617A"/>
    <w:rsid w:val="008D7DA6"/>
    <w:rsid w:val="008D7F81"/>
    <w:rsid w:val="008E1A6B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32D34"/>
    <w:rsid w:val="00934079"/>
    <w:rsid w:val="00947B8B"/>
    <w:rsid w:val="00947D6B"/>
    <w:rsid w:val="00952CBB"/>
    <w:rsid w:val="00953F22"/>
    <w:rsid w:val="009564B3"/>
    <w:rsid w:val="00961932"/>
    <w:rsid w:val="009748E0"/>
    <w:rsid w:val="00982445"/>
    <w:rsid w:val="00992C89"/>
    <w:rsid w:val="00996DDB"/>
    <w:rsid w:val="009A1679"/>
    <w:rsid w:val="009A71E3"/>
    <w:rsid w:val="009B0967"/>
    <w:rsid w:val="009B5ABE"/>
    <w:rsid w:val="009B5BC9"/>
    <w:rsid w:val="009B70F9"/>
    <w:rsid w:val="009B7A5D"/>
    <w:rsid w:val="009C30BF"/>
    <w:rsid w:val="009C442A"/>
    <w:rsid w:val="009E51CB"/>
    <w:rsid w:val="009F1271"/>
    <w:rsid w:val="009F557C"/>
    <w:rsid w:val="00A00C1D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63539"/>
    <w:rsid w:val="00A65539"/>
    <w:rsid w:val="00A66C12"/>
    <w:rsid w:val="00A67D8B"/>
    <w:rsid w:val="00A77EC8"/>
    <w:rsid w:val="00A822E5"/>
    <w:rsid w:val="00A85541"/>
    <w:rsid w:val="00A9046E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4F89"/>
    <w:rsid w:val="00B217AD"/>
    <w:rsid w:val="00B26B94"/>
    <w:rsid w:val="00B30C19"/>
    <w:rsid w:val="00B35DE4"/>
    <w:rsid w:val="00B377AF"/>
    <w:rsid w:val="00B60254"/>
    <w:rsid w:val="00B64063"/>
    <w:rsid w:val="00B67635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D78A1"/>
    <w:rsid w:val="00BE024D"/>
    <w:rsid w:val="00BE1033"/>
    <w:rsid w:val="00BE33A3"/>
    <w:rsid w:val="00BE5A42"/>
    <w:rsid w:val="00BF07D9"/>
    <w:rsid w:val="00BF0E4D"/>
    <w:rsid w:val="00BF2007"/>
    <w:rsid w:val="00BF2F92"/>
    <w:rsid w:val="00BF3053"/>
    <w:rsid w:val="00C00247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097A"/>
    <w:rsid w:val="00C45C73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37C3F"/>
    <w:rsid w:val="00D43F56"/>
    <w:rsid w:val="00D51DF8"/>
    <w:rsid w:val="00D54C50"/>
    <w:rsid w:val="00D60686"/>
    <w:rsid w:val="00D65E34"/>
    <w:rsid w:val="00D70A94"/>
    <w:rsid w:val="00D7348F"/>
    <w:rsid w:val="00D7589E"/>
    <w:rsid w:val="00D75B53"/>
    <w:rsid w:val="00D8197C"/>
    <w:rsid w:val="00D903E0"/>
    <w:rsid w:val="00D9220A"/>
    <w:rsid w:val="00DA2CD9"/>
    <w:rsid w:val="00DA70A3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5B35"/>
    <w:rsid w:val="00DE6FF6"/>
    <w:rsid w:val="00DF577B"/>
    <w:rsid w:val="00E03DBD"/>
    <w:rsid w:val="00E10838"/>
    <w:rsid w:val="00E119AD"/>
    <w:rsid w:val="00E23D71"/>
    <w:rsid w:val="00E24BB9"/>
    <w:rsid w:val="00E24F25"/>
    <w:rsid w:val="00E25914"/>
    <w:rsid w:val="00E37357"/>
    <w:rsid w:val="00E37DEA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2EB6"/>
    <w:rsid w:val="00E75BBF"/>
    <w:rsid w:val="00E82EFA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445A"/>
    <w:rsid w:val="00EC7B01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484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36A1"/>
    <w:rsid w:val="00F8033B"/>
    <w:rsid w:val="00F83D2A"/>
    <w:rsid w:val="00F869A0"/>
    <w:rsid w:val="00F94B6C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8553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8BBB-6C29-4487-9F51-0441C81D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Онко Онко</cp:lastModifiedBy>
  <cp:revision>26</cp:revision>
  <cp:lastPrinted>2024-11-01T06:14:00Z</cp:lastPrinted>
  <dcterms:created xsi:type="dcterms:W3CDTF">2024-02-08T07:27:00Z</dcterms:created>
  <dcterms:modified xsi:type="dcterms:W3CDTF">2024-11-11T04:51:00Z</dcterms:modified>
</cp:coreProperties>
</file>