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4A8" w:rsidRDefault="003614A8">
      <w:pPr>
        <w:jc w:val="right"/>
        <w:rPr>
          <w:rFonts w:eastAsia="Times New Roman"/>
          <w:b/>
          <w:bCs/>
          <w:sz w:val="28"/>
          <w:szCs w:val="28"/>
        </w:rPr>
      </w:pPr>
    </w:p>
    <w:p w:rsidR="00CC1184" w:rsidRPr="004E6DC7" w:rsidRDefault="0094554B">
      <w:pPr>
        <w:jc w:val="right"/>
        <w:rPr>
          <w:sz w:val="24"/>
          <w:szCs w:val="24"/>
        </w:rPr>
      </w:pPr>
      <w:r w:rsidRPr="004E6DC7">
        <w:rPr>
          <w:rFonts w:eastAsia="Times New Roman"/>
          <w:bCs/>
          <w:sz w:val="24"/>
          <w:szCs w:val="24"/>
        </w:rPr>
        <w:t>УТВЕРЖДЕН</w:t>
      </w:r>
    </w:p>
    <w:p w:rsidR="00DC703C" w:rsidRPr="004E6DC7" w:rsidRDefault="0094554B">
      <w:pPr>
        <w:jc w:val="right"/>
        <w:rPr>
          <w:rFonts w:eastAsia="Times New Roman"/>
          <w:bCs/>
          <w:sz w:val="24"/>
          <w:szCs w:val="24"/>
        </w:rPr>
      </w:pPr>
      <w:r w:rsidRPr="004E6DC7">
        <w:rPr>
          <w:rFonts w:eastAsia="Times New Roman"/>
          <w:bCs/>
          <w:sz w:val="24"/>
          <w:szCs w:val="24"/>
        </w:rPr>
        <w:t xml:space="preserve">Решением </w:t>
      </w:r>
    </w:p>
    <w:p w:rsidR="00DC703C" w:rsidRPr="004E6DC7" w:rsidRDefault="0094554B">
      <w:pPr>
        <w:jc w:val="right"/>
        <w:rPr>
          <w:sz w:val="24"/>
          <w:szCs w:val="24"/>
        </w:rPr>
      </w:pPr>
      <w:r w:rsidRPr="004E6DC7">
        <w:rPr>
          <w:rFonts w:eastAsia="Times New Roman"/>
          <w:bCs/>
          <w:sz w:val="24"/>
          <w:szCs w:val="24"/>
        </w:rPr>
        <w:t>Наблюдательного совета</w:t>
      </w:r>
      <w:r w:rsidR="00DC703C" w:rsidRPr="004E6DC7">
        <w:rPr>
          <w:sz w:val="24"/>
          <w:szCs w:val="24"/>
        </w:rPr>
        <w:t xml:space="preserve"> </w:t>
      </w:r>
    </w:p>
    <w:p w:rsidR="00DC703C" w:rsidRPr="004E6DC7" w:rsidRDefault="0094554B">
      <w:pPr>
        <w:jc w:val="right"/>
        <w:rPr>
          <w:sz w:val="24"/>
          <w:szCs w:val="24"/>
        </w:rPr>
      </w:pPr>
      <w:r w:rsidRPr="004E6DC7">
        <w:rPr>
          <w:rFonts w:eastAsia="Times New Roman"/>
          <w:bCs/>
          <w:sz w:val="24"/>
          <w:szCs w:val="24"/>
        </w:rPr>
        <w:t xml:space="preserve">ГКП на ПХВ </w:t>
      </w:r>
      <w:r w:rsidR="00DC703C" w:rsidRPr="004E6DC7">
        <w:rPr>
          <w:sz w:val="24"/>
          <w:szCs w:val="24"/>
        </w:rPr>
        <w:t xml:space="preserve"> </w:t>
      </w:r>
    </w:p>
    <w:p w:rsidR="00B94E60" w:rsidRPr="004E5BC3" w:rsidRDefault="0094554B" w:rsidP="004E5BC3">
      <w:pPr>
        <w:jc w:val="right"/>
        <w:rPr>
          <w:sz w:val="24"/>
          <w:szCs w:val="24"/>
        </w:rPr>
      </w:pPr>
      <w:r w:rsidRPr="004E6DC7">
        <w:rPr>
          <w:rFonts w:eastAsia="Times New Roman"/>
          <w:bCs/>
          <w:sz w:val="24"/>
          <w:szCs w:val="24"/>
        </w:rPr>
        <w:t>«</w:t>
      </w:r>
      <w:r w:rsidR="00B94E60" w:rsidRPr="004E6DC7">
        <w:rPr>
          <w:rFonts w:eastAsia="Times New Roman"/>
          <w:bCs/>
          <w:sz w:val="24"/>
          <w:szCs w:val="24"/>
        </w:rPr>
        <w:t xml:space="preserve">Многопрофильный медицинский </w:t>
      </w:r>
      <w:r w:rsidR="004E5BC3">
        <w:rPr>
          <w:rFonts w:eastAsia="Times New Roman"/>
          <w:bCs/>
          <w:sz w:val="24"/>
          <w:szCs w:val="24"/>
        </w:rPr>
        <w:t xml:space="preserve">центр </w:t>
      </w:r>
      <w:bookmarkStart w:id="0" w:name="_GoBack"/>
      <w:bookmarkEnd w:id="0"/>
      <w:proofErr w:type="spellStart"/>
      <w:r w:rsidR="006D5EFD" w:rsidRPr="004E6DC7">
        <w:rPr>
          <w:rFonts w:eastAsia="Times New Roman"/>
          <w:bCs/>
          <w:sz w:val="24"/>
          <w:szCs w:val="24"/>
        </w:rPr>
        <w:t>акимата</w:t>
      </w:r>
      <w:proofErr w:type="spellEnd"/>
      <w:r w:rsidR="006D5EFD" w:rsidRPr="004E6DC7">
        <w:rPr>
          <w:rFonts w:eastAsia="Times New Roman"/>
          <w:bCs/>
          <w:sz w:val="24"/>
          <w:szCs w:val="24"/>
        </w:rPr>
        <w:t xml:space="preserve"> города </w:t>
      </w:r>
      <w:r w:rsidR="004E5BC3">
        <w:rPr>
          <w:rFonts w:eastAsia="Times New Roman"/>
          <w:bCs/>
          <w:sz w:val="24"/>
          <w:szCs w:val="24"/>
        </w:rPr>
        <w:t>Астаны</w:t>
      </w:r>
    </w:p>
    <w:p w:rsidR="004C5335" w:rsidRPr="001B4089" w:rsidRDefault="006D5EFD" w:rsidP="004C5335">
      <w:pPr>
        <w:jc w:val="right"/>
        <w:rPr>
          <w:b/>
          <w:sz w:val="28"/>
          <w:szCs w:val="28"/>
        </w:rPr>
      </w:pPr>
      <w:r w:rsidRPr="004E6DC7">
        <w:rPr>
          <w:rFonts w:eastAsia="Times New Roman"/>
          <w:bCs/>
          <w:sz w:val="24"/>
          <w:szCs w:val="24"/>
        </w:rPr>
        <w:t xml:space="preserve"> </w:t>
      </w:r>
      <w:r w:rsidR="00B94E60" w:rsidRPr="004E6DC7">
        <w:rPr>
          <w:rFonts w:eastAsia="Times New Roman"/>
          <w:bCs/>
          <w:sz w:val="24"/>
          <w:szCs w:val="24"/>
        </w:rPr>
        <w:tab/>
      </w:r>
      <w:r w:rsidR="00B94E60" w:rsidRPr="004E6DC7">
        <w:rPr>
          <w:rFonts w:eastAsia="Times New Roman"/>
          <w:bCs/>
          <w:sz w:val="24"/>
          <w:szCs w:val="24"/>
        </w:rPr>
        <w:tab/>
      </w:r>
      <w:r w:rsidR="00B94E60" w:rsidRPr="004E6DC7">
        <w:rPr>
          <w:rFonts w:eastAsia="Times New Roman"/>
          <w:bCs/>
          <w:sz w:val="24"/>
          <w:szCs w:val="24"/>
        </w:rPr>
        <w:tab/>
      </w:r>
      <w:r w:rsidR="00B94E60" w:rsidRPr="004E6DC7">
        <w:rPr>
          <w:rFonts w:eastAsia="Times New Roman"/>
          <w:bCs/>
          <w:sz w:val="24"/>
          <w:szCs w:val="24"/>
        </w:rPr>
        <w:tab/>
        <w:t xml:space="preserve">         </w:t>
      </w:r>
      <w:r w:rsidR="004C5335" w:rsidRPr="004E6DC7">
        <w:rPr>
          <w:sz w:val="24"/>
          <w:szCs w:val="24"/>
        </w:rPr>
        <w:t xml:space="preserve">Протокол </w:t>
      </w:r>
      <w:r w:rsidR="005E12E7" w:rsidRPr="004E6DC7">
        <w:rPr>
          <w:sz w:val="24"/>
          <w:szCs w:val="24"/>
        </w:rPr>
        <w:t xml:space="preserve">№1 </w:t>
      </w:r>
      <w:r w:rsidR="004C5335" w:rsidRPr="004E6DC7">
        <w:rPr>
          <w:sz w:val="24"/>
          <w:szCs w:val="24"/>
          <w:lang w:val="kk-KZ"/>
        </w:rPr>
        <w:t xml:space="preserve">от </w:t>
      </w:r>
      <w:r w:rsidR="005E12E7" w:rsidRPr="004E6DC7">
        <w:rPr>
          <w:sz w:val="24"/>
          <w:szCs w:val="24"/>
          <w:lang w:val="kk-KZ"/>
        </w:rPr>
        <w:t xml:space="preserve">4 марта </w:t>
      </w:r>
      <w:r w:rsidR="004C5335" w:rsidRPr="004E6DC7">
        <w:rPr>
          <w:sz w:val="24"/>
          <w:szCs w:val="24"/>
          <w:lang w:val="kk-KZ"/>
        </w:rPr>
        <w:t>2020г</w:t>
      </w:r>
      <w:r w:rsidR="004C5335" w:rsidRPr="001B4089">
        <w:rPr>
          <w:b/>
          <w:sz w:val="28"/>
          <w:szCs w:val="28"/>
          <w:lang w:val="kk-KZ"/>
        </w:rPr>
        <w:t>.</w:t>
      </w:r>
    </w:p>
    <w:p w:rsidR="00CC1184" w:rsidRDefault="00CC1184" w:rsidP="004C5335">
      <w:pPr>
        <w:ind w:left="3420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307" w:lineRule="exact"/>
        <w:rPr>
          <w:sz w:val="24"/>
          <w:szCs w:val="24"/>
        </w:rPr>
      </w:pPr>
    </w:p>
    <w:p w:rsidR="00CC1184" w:rsidRPr="00DC703C" w:rsidRDefault="0094554B">
      <w:pPr>
        <w:ind w:right="2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Положение о секретаре Наблюдательного совета</w:t>
      </w:r>
    </w:p>
    <w:p w:rsidR="00DC703C" w:rsidRDefault="0094554B">
      <w:pPr>
        <w:ind w:right="2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ГКП на ПХВ «</w:t>
      </w:r>
      <w:r w:rsidR="00DC703C">
        <w:rPr>
          <w:rFonts w:eastAsia="Times New Roman"/>
          <w:b/>
          <w:bCs/>
          <w:sz w:val="28"/>
          <w:szCs w:val="28"/>
        </w:rPr>
        <w:t xml:space="preserve">Многопрофильный медицинский </w:t>
      </w:r>
      <w:r w:rsidR="00DB1403">
        <w:rPr>
          <w:rFonts w:eastAsia="Times New Roman"/>
          <w:b/>
          <w:bCs/>
          <w:sz w:val="28"/>
          <w:szCs w:val="28"/>
        </w:rPr>
        <w:t xml:space="preserve"> центр</w:t>
      </w:r>
      <w:r>
        <w:rPr>
          <w:rFonts w:eastAsia="Times New Roman"/>
          <w:b/>
          <w:bCs/>
          <w:sz w:val="28"/>
          <w:szCs w:val="28"/>
        </w:rPr>
        <w:t>»</w:t>
      </w:r>
    </w:p>
    <w:p w:rsidR="00CC1184" w:rsidRDefault="0094554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акимата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города </w:t>
      </w:r>
      <w:r w:rsidR="004E5BC3">
        <w:rPr>
          <w:rFonts w:eastAsia="Times New Roman"/>
          <w:b/>
          <w:bCs/>
          <w:sz w:val="28"/>
          <w:szCs w:val="28"/>
        </w:rPr>
        <w:t>Астаны</w:t>
      </w:r>
    </w:p>
    <w:p w:rsidR="00CC1184" w:rsidRDefault="00CC1184">
      <w:pPr>
        <w:sectPr w:rsidR="00CC1184">
          <w:pgSz w:w="11900" w:h="16838"/>
          <w:pgMar w:top="969" w:right="849" w:bottom="814" w:left="1440" w:header="0" w:footer="0" w:gutter="0"/>
          <w:cols w:space="720" w:equalWidth="0">
            <w:col w:w="9620"/>
          </w:cols>
        </w:sect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200" w:lineRule="exact"/>
        <w:rPr>
          <w:sz w:val="24"/>
          <w:szCs w:val="24"/>
        </w:rPr>
      </w:pPr>
    </w:p>
    <w:p w:rsidR="0060698B" w:rsidRDefault="0060698B">
      <w:pPr>
        <w:spacing w:line="200" w:lineRule="exact"/>
        <w:rPr>
          <w:sz w:val="24"/>
          <w:szCs w:val="24"/>
        </w:rPr>
      </w:pPr>
    </w:p>
    <w:p w:rsidR="0060698B" w:rsidRDefault="0060698B">
      <w:pPr>
        <w:spacing w:line="200" w:lineRule="exact"/>
        <w:rPr>
          <w:sz w:val="24"/>
          <w:szCs w:val="24"/>
        </w:rPr>
      </w:pPr>
    </w:p>
    <w:p w:rsidR="0060698B" w:rsidRDefault="0060698B">
      <w:pPr>
        <w:spacing w:line="200" w:lineRule="exact"/>
        <w:rPr>
          <w:sz w:val="24"/>
          <w:szCs w:val="24"/>
        </w:rPr>
      </w:pPr>
    </w:p>
    <w:p w:rsidR="0060698B" w:rsidRDefault="0060698B">
      <w:pPr>
        <w:spacing w:line="200" w:lineRule="exact"/>
        <w:rPr>
          <w:sz w:val="24"/>
          <w:szCs w:val="24"/>
        </w:rPr>
      </w:pPr>
    </w:p>
    <w:p w:rsidR="00CC1184" w:rsidRDefault="00CC1184">
      <w:pPr>
        <w:spacing w:line="340" w:lineRule="exact"/>
        <w:rPr>
          <w:sz w:val="24"/>
          <w:szCs w:val="24"/>
        </w:rPr>
      </w:pPr>
    </w:p>
    <w:p w:rsidR="00CC1184" w:rsidRDefault="00DC703C">
      <w:pPr>
        <w:ind w:right="20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7"/>
          <w:szCs w:val="27"/>
        </w:rPr>
        <w:t>г.</w:t>
      </w:r>
      <w:r w:rsidR="004E5BC3">
        <w:rPr>
          <w:rFonts w:eastAsia="Times New Roman"/>
          <w:b/>
          <w:bCs/>
          <w:sz w:val="27"/>
          <w:szCs w:val="27"/>
        </w:rPr>
        <w:t>Астана</w:t>
      </w:r>
      <w:proofErr w:type="spellEnd"/>
      <w:r w:rsidR="0094554B">
        <w:rPr>
          <w:rFonts w:eastAsia="Times New Roman"/>
          <w:b/>
          <w:bCs/>
          <w:sz w:val="27"/>
          <w:szCs w:val="27"/>
        </w:rPr>
        <w:t xml:space="preserve"> 2019 г.</w:t>
      </w:r>
    </w:p>
    <w:p w:rsidR="00CC1184" w:rsidRDefault="00CC1184">
      <w:pPr>
        <w:sectPr w:rsidR="00CC1184">
          <w:type w:val="continuous"/>
          <w:pgSz w:w="11900" w:h="16838"/>
          <w:pgMar w:top="969" w:right="849" w:bottom="814" w:left="1440" w:header="0" w:footer="0" w:gutter="0"/>
          <w:cols w:space="720" w:equalWidth="0">
            <w:col w:w="9620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2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33" w:lineRule="exact"/>
        <w:rPr>
          <w:sz w:val="20"/>
          <w:szCs w:val="20"/>
        </w:rPr>
      </w:pPr>
    </w:p>
    <w:p w:rsidR="00CC1184" w:rsidRDefault="0094554B">
      <w:pPr>
        <w:numPr>
          <w:ilvl w:val="2"/>
          <w:numId w:val="1"/>
        </w:numPr>
        <w:tabs>
          <w:tab w:val="left" w:pos="4180"/>
        </w:tabs>
        <w:ind w:left="4180" w:hanging="36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CC1184" w:rsidRDefault="00CC1184">
      <w:pPr>
        <w:spacing w:line="337" w:lineRule="exact"/>
        <w:rPr>
          <w:rFonts w:eastAsia="Times New Roman"/>
          <w:b/>
          <w:bCs/>
          <w:sz w:val="28"/>
          <w:szCs w:val="28"/>
        </w:rPr>
      </w:pPr>
    </w:p>
    <w:p w:rsidR="00CC1184" w:rsidRDefault="0094554B">
      <w:pPr>
        <w:numPr>
          <w:ilvl w:val="0"/>
          <w:numId w:val="2"/>
        </w:numPr>
        <w:tabs>
          <w:tab w:val="left" w:pos="1070"/>
        </w:tabs>
        <w:spacing w:line="238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Настоящее Положение разработано в соответствии с действующим законодательством Республики Казахстан, Положением о наблюдательном совете, Уставом и иными внутренними документами Государственного </w:t>
      </w:r>
      <w:r w:rsidR="00DC703C">
        <w:rPr>
          <w:rFonts w:eastAsia="Times New Roman"/>
          <w:sz w:val="28"/>
          <w:szCs w:val="28"/>
        </w:rPr>
        <w:t xml:space="preserve">коммунального </w:t>
      </w:r>
      <w:r>
        <w:rPr>
          <w:rFonts w:eastAsia="Times New Roman"/>
          <w:sz w:val="28"/>
          <w:szCs w:val="28"/>
        </w:rPr>
        <w:t>предприятия на праве хозяйственного ведения «</w:t>
      </w:r>
      <w:r w:rsidR="00DC703C">
        <w:rPr>
          <w:rFonts w:eastAsia="Times New Roman"/>
          <w:sz w:val="28"/>
          <w:szCs w:val="28"/>
        </w:rPr>
        <w:t xml:space="preserve">Многопрофильный медицинский </w:t>
      </w:r>
      <w:r w:rsidR="00DB1403">
        <w:rPr>
          <w:rFonts w:eastAsia="Times New Roman"/>
          <w:sz w:val="28"/>
          <w:szCs w:val="28"/>
        </w:rPr>
        <w:t>центр</w:t>
      </w:r>
      <w:r>
        <w:rPr>
          <w:rFonts w:eastAsia="Times New Roman"/>
          <w:sz w:val="28"/>
          <w:szCs w:val="28"/>
        </w:rPr>
        <w:t xml:space="preserve">» </w:t>
      </w:r>
      <w:proofErr w:type="spellStart"/>
      <w:r>
        <w:rPr>
          <w:rFonts w:eastAsia="Times New Roman"/>
          <w:sz w:val="28"/>
          <w:szCs w:val="28"/>
        </w:rPr>
        <w:t>акимата</w:t>
      </w:r>
      <w:proofErr w:type="spellEnd"/>
      <w:r>
        <w:rPr>
          <w:rFonts w:eastAsia="Times New Roman"/>
          <w:sz w:val="28"/>
          <w:szCs w:val="28"/>
        </w:rPr>
        <w:t xml:space="preserve"> города</w:t>
      </w:r>
      <w:r w:rsidR="00DC703C">
        <w:rPr>
          <w:rFonts w:eastAsia="Times New Roman"/>
          <w:sz w:val="28"/>
          <w:szCs w:val="28"/>
        </w:rPr>
        <w:t xml:space="preserve"> </w:t>
      </w:r>
      <w:r w:rsidR="004E5BC3">
        <w:rPr>
          <w:rFonts w:eastAsia="Times New Roman"/>
          <w:sz w:val="28"/>
          <w:szCs w:val="28"/>
        </w:rPr>
        <w:t>Астаны</w:t>
      </w:r>
      <w:r w:rsidR="00DC703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(далее – Предприятие) и определяет порядок назначения и деятельности секретаря наблюдательного совета, его статус, полномочия и компетенцию.</w:t>
      </w:r>
    </w:p>
    <w:p w:rsidR="00CC1184" w:rsidRDefault="00CC1184">
      <w:pPr>
        <w:spacing w:line="18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"/>
        </w:numPr>
        <w:tabs>
          <w:tab w:val="left" w:pos="1007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является работником Предприятия, не являющимся членом наблюдательного совета либо исполнительного органа Предприятия, и исполняет свои обязанности на постоянной основе в режиме полного рабочего дня.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"/>
        </w:numPr>
        <w:tabs>
          <w:tab w:val="left" w:pos="979"/>
        </w:tabs>
        <w:spacing w:line="238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обеспечивает взаимодействие между органами Предприятия в соответствии с законодательством Республики Казахстан, Уставом Предприятия, настоящим Положением и другими внутренними документами Предприятия, а также решениями уполномоченного органа (местного исполнительного органа) и наблюдательного совета Предприятия.</w:t>
      </w:r>
    </w:p>
    <w:p w:rsidR="00CC1184" w:rsidRDefault="00CC1184">
      <w:pPr>
        <w:spacing w:line="16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"/>
        </w:numPr>
        <w:tabs>
          <w:tab w:val="left" w:pos="1199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 избежание возникновения конфликта интересов секретарь наблюдательного совета имеет право совмещать свою деятельность с выполнением других функций в Предприятии только с согласия наблюдательного совета Предприятия.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"/>
        </w:numPr>
        <w:tabs>
          <w:tab w:val="left" w:pos="1010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в своей деятельности подотчетен и подчинен непосредственно наблюдательному совету Предприятия в лице председателя наблюдательного совета, а по административным вопросам – исполнительному органу Предприятия.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"/>
        </w:numPr>
        <w:tabs>
          <w:tab w:val="left" w:pos="976"/>
        </w:tabs>
        <w:spacing w:line="238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обеспечивает вынесение вопросов на рассмотрение уполномоченному органу (местному исполнительному органу), а также подготовку и проведение заседаний наблюдательного совета Предприятия, обеспечивает формирование материалов по вопросам, выносимым на рассмотрение уполномоченного органа (местного исполнительного органа), и материалов к заседанию наблюдательного совета, ведет контроль за обеспечением доступа к ним.</w:t>
      </w:r>
    </w:p>
    <w:p w:rsidR="00CC1184" w:rsidRDefault="00CC1184">
      <w:pPr>
        <w:spacing w:line="19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"/>
        </w:numPr>
        <w:tabs>
          <w:tab w:val="left" w:pos="1209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для осуществления своей деятельности взаимодействует со всеми структурными подразделениями Предприятия и его должностными лицами.</w:t>
      </w:r>
    </w:p>
    <w:p w:rsidR="00CC1184" w:rsidRDefault="00CC1184">
      <w:pPr>
        <w:spacing w:line="323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1"/>
          <w:numId w:val="2"/>
        </w:numPr>
        <w:tabs>
          <w:tab w:val="left" w:pos="2640"/>
        </w:tabs>
        <w:ind w:left="2640" w:hanging="27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Назначение и освобождение от должности</w:t>
      </w:r>
    </w:p>
    <w:p w:rsidR="00CC1184" w:rsidRDefault="0094554B">
      <w:pPr>
        <w:ind w:left="29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секретаря наблюдательного совета</w:t>
      </w:r>
    </w:p>
    <w:p w:rsidR="00CC1184" w:rsidRDefault="00CC1184">
      <w:pPr>
        <w:spacing w:line="15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3"/>
        </w:numPr>
        <w:tabs>
          <w:tab w:val="left" w:pos="1010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назначается на основании решения наблюдательного совета об избрании секретаря наблюдательного совета, по представлению исполнительного органа Предприятия либо одного из членов наблюдательного совета Предприятия. Наблюдательный совет принимает</w:t>
      </w:r>
    </w:p>
    <w:p w:rsidR="00CC1184" w:rsidRDefault="00CC1184">
      <w:pPr>
        <w:sectPr w:rsidR="00CC1184">
          <w:pgSz w:w="11900" w:h="16838"/>
          <w:pgMar w:top="0" w:right="849" w:bottom="815" w:left="1420" w:header="0" w:footer="0" w:gutter="0"/>
          <w:cols w:space="720" w:equalWidth="0">
            <w:col w:w="9640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3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325" w:lineRule="exact"/>
        <w:rPr>
          <w:sz w:val="20"/>
          <w:szCs w:val="20"/>
        </w:rPr>
      </w:pPr>
    </w:p>
    <w:p w:rsidR="00CC1184" w:rsidRDefault="0094554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решение по кандидатуре секретаря наблюдательного совета большинством голосов от участвующих в соответствующем заседании.</w:t>
      </w:r>
    </w:p>
    <w:p w:rsidR="00CC1184" w:rsidRDefault="00CC1184">
      <w:pPr>
        <w:spacing w:line="16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4"/>
        </w:numPr>
        <w:tabs>
          <w:tab w:val="left" w:pos="1166"/>
        </w:tabs>
        <w:spacing w:line="235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 кандидату на должность секретаря наблюдательного совета предъявляются следующие требования:</w:t>
      </w:r>
    </w:p>
    <w:p w:rsidR="00CC1184" w:rsidRDefault="00CC1184">
      <w:pPr>
        <w:spacing w:line="1" w:lineRule="exact"/>
        <w:rPr>
          <w:rFonts w:eastAsia="Times New Roman"/>
          <w:sz w:val="28"/>
          <w:szCs w:val="28"/>
        </w:rPr>
      </w:pPr>
    </w:p>
    <w:p w:rsidR="00CC1184" w:rsidRDefault="0094554B">
      <w:pPr>
        <w:ind w:left="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1) высшее юридическое и/или экономическое образование;</w:t>
      </w:r>
    </w:p>
    <w:p w:rsidR="00CC1184" w:rsidRDefault="00CC1184">
      <w:pPr>
        <w:spacing w:line="12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4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2) наличие опыта работы в области корпоративного управления не менее 2-х лет;</w:t>
      </w:r>
    </w:p>
    <w:p w:rsidR="00CC1184" w:rsidRDefault="00CC1184">
      <w:pPr>
        <w:spacing w:line="2" w:lineRule="exact"/>
        <w:rPr>
          <w:rFonts w:eastAsia="Times New Roman"/>
          <w:sz w:val="28"/>
          <w:szCs w:val="28"/>
        </w:rPr>
      </w:pPr>
    </w:p>
    <w:p w:rsidR="00CC1184" w:rsidRDefault="0094554B">
      <w:pPr>
        <w:ind w:left="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3) безупречная деловая репутация;</w:t>
      </w:r>
    </w:p>
    <w:p w:rsidR="00CC1184" w:rsidRDefault="00CC1184">
      <w:pPr>
        <w:spacing w:line="13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5"/>
        </w:numPr>
        <w:tabs>
          <w:tab w:val="left" w:pos="1271"/>
        </w:tabs>
        <w:spacing w:line="235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отсутствие аффилированности к Предприятия, связанной с контролирующим лицом либо с Исполнительным органом Предприятия;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5"/>
        </w:numPr>
        <w:tabs>
          <w:tab w:val="left" w:pos="1307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отсутствие непогашенной или неснятой в установленном законодательством порядке судимости.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5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10. В отношении каждой из кандидатур в наблюдательный совет должна быть представлена следующая информация:</w:t>
      </w:r>
    </w:p>
    <w:p w:rsidR="00CC1184" w:rsidRDefault="0094554B">
      <w:pPr>
        <w:numPr>
          <w:ilvl w:val="0"/>
          <w:numId w:val="6"/>
        </w:numPr>
        <w:tabs>
          <w:tab w:val="left" w:pos="1020"/>
        </w:tabs>
        <w:ind w:left="1020" w:hanging="3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фамилия, имя, отчество кандидата;</w:t>
      </w:r>
    </w:p>
    <w:p w:rsidR="00CC1184" w:rsidRDefault="0094554B">
      <w:pPr>
        <w:numPr>
          <w:ilvl w:val="0"/>
          <w:numId w:val="6"/>
        </w:numPr>
        <w:tabs>
          <w:tab w:val="left" w:pos="1020"/>
        </w:tabs>
        <w:ind w:left="1020" w:hanging="3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год рождения;</w:t>
      </w:r>
    </w:p>
    <w:p w:rsidR="00CC1184" w:rsidRDefault="00CC1184">
      <w:pPr>
        <w:spacing w:line="15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7"/>
        </w:numPr>
        <w:tabs>
          <w:tab w:val="left" w:pos="1142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образование, специальность по диплому (дипломам), сведения о повышении квалификации и профессиональной переподготовке;</w:t>
      </w:r>
    </w:p>
    <w:p w:rsidR="00CC1184" w:rsidRDefault="00CC1184">
      <w:pPr>
        <w:spacing w:line="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7"/>
        </w:numPr>
        <w:tabs>
          <w:tab w:val="left" w:pos="1020"/>
        </w:tabs>
        <w:ind w:left="1020" w:hanging="3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 об опыте работы за последние 5 лет;</w:t>
      </w:r>
    </w:p>
    <w:p w:rsidR="00CC1184" w:rsidRDefault="00CC1184">
      <w:pPr>
        <w:spacing w:line="1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7"/>
        </w:numPr>
        <w:tabs>
          <w:tab w:val="left" w:pos="1125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 о том, является ли кандидат лицом, аффилиированным Предприятия;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7"/>
        </w:numPr>
        <w:tabs>
          <w:tab w:val="left" w:pos="1022"/>
        </w:tabs>
        <w:spacing w:line="235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письменное заявление кандидата о назначении на должность секретаря наблюдательного совета Предприятия.</w:t>
      </w:r>
    </w:p>
    <w:p w:rsidR="00CC1184" w:rsidRDefault="00CC1184">
      <w:pPr>
        <w:spacing w:line="15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8"/>
        </w:numPr>
        <w:tabs>
          <w:tab w:val="left" w:pos="1355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 лицом, назначаемым секретарем наблюдательного совета Предприятия, заключается трудовой договор на срок, определенный решением наблюдательного совета Предприятия.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8"/>
        </w:numPr>
        <w:tabs>
          <w:tab w:val="left" w:pos="1421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Трудовой договор с секретарем наблюдательного совета подписывается от имени Предприятия председателем наблюдательного совета или иным лицом, уполномоченным наблюдательным советом Предприятия.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8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Трудовой договор должен предусматривать ответственность секретаря наблюдательного совета за разглашение информации, составляющей в соответствии с нормами действующего законодательства и внутренними документами Предприятия служебную или коммерческую тайну, а также обязанность информировать наблюдательный совет о возникновении обстоятельств, в силу которых секретарь наблюдательного совета становится аффилиированным лицом Предприятия.</w:t>
      </w:r>
    </w:p>
    <w:p w:rsidR="00CC1184" w:rsidRDefault="00CC1184">
      <w:pPr>
        <w:spacing w:line="19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8"/>
        </w:numPr>
        <w:tabs>
          <w:tab w:val="left" w:pos="1173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Наблюдательный совет Предприятия вправе в любое время принять решение о досрочном прекращении полномочий секретаря наблюдательного совета.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7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Досрочное прекращение трудового договора осуществляется в порядке, установленном трудовым договором и законодательством Республики Казахстан.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8"/>
        </w:numPr>
        <w:tabs>
          <w:tab w:val="left" w:pos="1113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Решение о назначении нового секретаря наблюдательного совета может быть принято одновременно с принятием решения о досрочном прекращении полномочий действующего секретаря наблюдательного совета.</w:t>
      </w:r>
    </w:p>
    <w:p w:rsidR="00CC1184" w:rsidRDefault="00CC1184">
      <w:pPr>
        <w:sectPr w:rsidR="00CC1184">
          <w:pgSz w:w="11900" w:h="16838"/>
          <w:pgMar w:top="0" w:right="849" w:bottom="815" w:left="1420" w:header="0" w:footer="0" w:gutter="0"/>
          <w:cols w:space="720" w:equalWidth="0">
            <w:col w:w="9640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4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312" w:lineRule="exact"/>
        <w:rPr>
          <w:sz w:val="20"/>
          <w:szCs w:val="20"/>
        </w:rPr>
      </w:pPr>
    </w:p>
    <w:p w:rsidR="00CC1184" w:rsidRDefault="0094554B">
      <w:pPr>
        <w:numPr>
          <w:ilvl w:val="1"/>
          <w:numId w:val="9"/>
        </w:numPr>
        <w:tabs>
          <w:tab w:val="left" w:pos="2101"/>
        </w:tabs>
        <w:ind w:left="2101" w:hanging="2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Функции секретаря наблюдательного совета</w:t>
      </w:r>
    </w:p>
    <w:p w:rsidR="00CC1184" w:rsidRDefault="00CC1184">
      <w:pPr>
        <w:spacing w:line="276" w:lineRule="exact"/>
        <w:rPr>
          <w:rFonts w:eastAsia="Times New Roman"/>
          <w:b/>
          <w:bCs/>
          <w:sz w:val="28"/>
          <w:szCs w:val="28"/>
        </w:rPr>
      </w:pPr>
    </w:p>
    <w:p w:rsidR="00CC1184" w:rsidRDefault="0094554B">
      <w:pPr>
        <w:numPr>
          <w:ilvl w:val="0"/>
          <w:numId w:val="10"/>
        </w:numPr>
        <w:tabs>
          <w:tab w:val="left" w:pos="1121"/>
        </w:tabs>
        <w:ind w:left="1121" w:hanging="4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 основным функциям секретаря наблюдательного совета относится: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7" w:lineRule="auto"/>
        <w:ind w:left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1) обеспечение эффективности корпоративного управления, в том числе: - участие в разработке внутренних документов Предприятия; - взаимодействие со структурными подразделениями и должностными</w:t>
      </w:r>
    </w:p>
    <w:p w:rsidR="00CC1184" w:rsidRDefault="00CC1184">
      <w:pPr>
        <w:spacing w:line="13" w:lineRule="exact"/>
        <w:rPr>
          <w:sz w:val="20"/>
          <w:szCs w:val="20"/>
        </w:rPr>
      </w:pPr>
    </w:p>
    <w:p w:rsidR="00CC1184" w:rsidRDefault="0094554B">
      <w:pPr>
        <w:spacing w:line="236" w:lineRule="auto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лицами Предприятия с целью обеспечения исполнения норм и требований законодательства Республики Казахстан в области корпоративного управления, устава и внутренних документов Предприятия;</w:t>
      </w:r>
    </w:p>
    <w:p w:rsidR="00CC1184" w:rsidRDefault="00CC1184">
      <w:pPr>
        <w:spacing w:line="15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11"/>
        </w:numPr>
        <w:tabs>
          <w:tab w:val="left" w:pos="1115"/>
        </w:tabs>
        <w:spacing w:line="235" w:lineRule="auto"/>
        <w:ind w:left="1"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 сложившейся практики корпоративного управления в Предприятии, разработка предложений по ее улучшению;</w:t>
      </w:r>
    </w:p>
    <w:p w:rsidR="00CC1184" w:rsidRDefault="00CC1184">
      <w:pPr>
        <w:spacing w:line="15" w:lineRule="exact"/>
        <w:rPr>
          <w:sz w:val="20"/>
          <w:szCs w:val="20"/>
        </w:rPr>
      </w:pPr>
    </w:p>
    <w:p w:rsidR="00CC1184" w:rsidRDefault="0094554B">
      <w:pPr>
        <w:numPr>
          <w:ilvl w:val="1"/>
          <w:numId w:val="12"/>
        </w:numPr>
        <w:tabs>
          <w:tab w:val="left" w:pos="1167"/>
        </w:tabs>
        <w:spacing w:line="237" w:lineRule="auto"/>
        <w:ind w:left="1"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подготовки и обеспечение вынесение вопросов на рассмотрение уполномоченному органу (местному исполнительному органу) в соответствии с требованиями действующего законодательства, устава и иных внутренних документов Предприятия, в том числе: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48" w:lineRule="auto"/>
        <w:ind w:left="1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- учет принимаемых уполномоченным органом (местным исполнительным органом) решений и информирование членов наблюдательного совета о решениях уполномоченного органа (местного исполнительного органа);</w:t>
      </w:r>
    </w:p>
    <w:p w:rsidR="00CC1184" w:rsidRDefault="00CC1184">
      <w:pPr>
        <w:spacing w:line="4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46" w:lineRule="auto"/>
        <w:ind w:left="1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- реализация требований уполномоченного органа (местного исполнительного органа), наблюдательного совета и иных органов Предприятия</w:t>
      </w:r>
    </w:p>
    <w:p w:rsidR="00CC1184" w:rsidRDefault="00CC1184">
      <w:pPr>
        <w:spacing w:line="6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2"/>
        </w:numPr>
        <w:tabs>
          <w:tab w:val="left" w:pos="277"/>
        </w:tabs>
        <w:spacing w:line="234" w:lineRule="auto"/>
        <w:ind w:left="1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вынесении вопросов на рассмотрение уполномоченному органу (местному исполнительному органу);</w:t>
      </w:r>
    </w:p>
    <w:p w:rsidR="00CC1184" w:rsidRDefault="00CC1184">
      <w:pPr>
        <w:spacing w:line="2" w:lineRule="exact"/>
        <w:rPr>
          <w:rFonts w:eastAsia="Times New Roman"/>
          <w:sz w:val="28"/>
          <w:szCs w:val="28"/>
        </w:rPr>
      </w:pPr>
    </w:p>
    <w:p w:rsidR="00CC1184" w:rsidRDefault="0094554B">
      <w:pPr>
        <w:ind w:left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учет поступающих требований;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4" w:lineRule="auto"/>
        <w:ind w:left="1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информирование членов наблюдательного совета о требованиях уполномоченного органа (местного исполнительного органа);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6" w:lineRule="auto"/>
        <w:ind w:left="1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участие в подготовке документов и информации, подлежащих предоставлению уполномоченному органу (местного исполнительного органа); контроль своевременности подготовки таких документов;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7" w:lineRule="auto"/>
        <w:ind w:left="1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предоставление членам наблюдательного совета, должностным лицам Предприятия возможности знакомиться с решениями уполномоченного органа (местного исполнительного органа), подготовка копий решений;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46" w:lineRule="auto"/>
        <w:ind w:left="1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- консультация по вопросам, связанным с процедурой вынесения вопросов на рассмотрение уполномоченному органу (местному исполнительному органу).</w:t>
      </w:r>
    </w:p>
    <w:p w:rsidR="00CC1184" w:rsidRDefault="0094554B">
      <w:pPr>
        <w:numPr>
          <w:ilvl w:val="1"/>
          <w:numId w:val="13"/>
        </w:numPr>
        <w:tabs>
          <w:tab w:val="left" w:pos="1021"/>
        </w:tabs>
        <w:ind w:left="1021" w:hanging="3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работы наблюдательного совета, в том числе:</w:t>
      </w:r>
    </w:p>
    <w:p w:rsidR="00CC1184" w:rsidRDefault="00CC1184">
      <w:pPr>
        <w:spacing w:line="13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14"/>
        </w:numPr>
        <w:tabs>
          <w:tab w:val="left" w:pos="1105"/>
        </w:tabs>
        <w:spacing w:line="238" w:lineRule="auto"/>
        <w:ind w:left="1"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разъясняет вновь избранным членам наблюдательного совета действующие в Предприятии правила деятельности наблюдательного совета и иных органов Предприятия, организационную структуру Предприятия и иную информацию, имеющей значение для надлежащего исполнения членами наблюдательного совета их обязанностей;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4"/>
        </w:numPr>
        <w:tabs>
          <w:tab w:val="left" w:pos="1100"/>
        </w:tabs>
        <w:spacing w:line="234" w:lineRule="auto"/>
        <w:ind w:left="1"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оказание содействия председателю наблюдательного совета в планировании работы наблюдательного совета;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4"/>
        </w:numPr>
        <w:tabs>
          <w:tab w:val="left" w:pos="880"/>
        </w:tabs>
        <w:spacing w:line="237" w:lineRule="auto"/>
        <w:ind w:left="1"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сбор предложений от членов наблюдательного совета по формированию плана работы наблюдательного совета и представление проекта плана работы наблюдательного совета председателю;</w:t>
      </w:r>
    </w:p>
    <w:p w:rsidR="00CC1184" w:rsidRDefault="0094554B">
      <w:pPr>
        <w:numPr>
          <w:ilvl w:val="0"/>
          <w:numId w:val="14"/>
        </w:numPr>
        <w:tabs>
          <w:tab w:val="left" w:pos="941"/>
        </w:tabs>
        <w:ind w:left="941" w:hanging="23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непосредственное участие в подготовке проекта повестки очередного</w:t>
      </w:r>
    </w:p>
    <w:p w:rsidR="00CC1184" w:rsidRDefault="00CC1184">
      <w:pPr>
        <w:sectPr w:rsidR="00CC1184">
          <w:pgSz w:w="11900" w:h="16838"/>
          <w:pgMar w:top="0" w:right="849" w:bottom="859" w:left="1419" w:header="0" w:footer="0" w:gutter="0"/>
          <w:cols w:space="720" w:equalWidth="0">
            <w:col w:w="9641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5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325" w:lineRule="exact"/>
        <w:rPr>
          <w:sz w:val="20"/>
          <w:szCs w:val="20"/>
        </w:rPr>
      </w:pPr>
    </w:p>
    <w:p w:rsidR="00CC1184" w:rsidRDefault="0094554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заседания наблюдательного совета в соответствии с предложениями, поступившими от членов наблюдательного совета;</w:t>
      </w:r>
    </w:p>
    <w:p w:rsidR="00CC1184" w:rsidRDefault="00CC1184">
      <w:pPr>
        <w:spacing w:line="16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15"/>
        </w:numPr>
        <w:tabs>
          <w:tab w:val="left" w:pos="970"/>
        </w:tabs>
        <w:spacing w:line="235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извещение членов наблюдательного совета и приглашенных лиц о времени и месте проведения заседания;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1037"/>
        </w:tabs>
        <w:spacing w:line="246" w:lineRule="auto"/>
        <w:ind w:firstLine="707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подготовка и рассылка материалов по вопросам повестки дня, необходимых для Предприятия и проведения заседания наблюдательного совета;</w:t>
      </w:r>
    </w:p>
    <w:p w:rsidR="00CC1184" w:rsidRDefault="0094554B">
      <w:pPr>
        <w:numPr>
          <w:ilvl w:val="0"/>
          <w:numId w:val="15"/>
        </w:numPr>
        <w:tabs>
          <w:tab w:val="left" w:pos="920"/>
        </w:tabs>
        <w:ind w:left="920" w:hanging="2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подготовка запросов и ответов на письма от имени наблюдательного</w:t>
      </w:r>
    </w:p>
    <w:p w:rsidR="00CC1184" w:rsidRDefault="0094554B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совета;</w:t>
      </w:r>
    </w:p>
    <w:p w:rsidR="00CC1184" w:rsidRDefault="00CC1184">
      <w:pPr>
        <w:spacing w:line="1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1150"/>
        </w:tabs>
        <w:spacing w:line="235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предоставления членам наблюдательного совета запрашиваемой информации о деятельности Предприятия;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902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рассылка членам наблюдательного совета бюллетеней для голосования для принятия решений наблюдательным советом принимаемых путем заочного голосования; сбор бюллетеней, заполненных членами Наблюдательного совета;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1051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проведении заочного заседания наблюдательного совета – подготовка бюллетеней для заочного голосования, обеспечение рассылки бюллетеней и сбор полученных бюллетеней, а также подведение итогов голосования по вопросам повестки дня заседания наблюдательного совета.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871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подводит итоги голосования, принимаемых путем заочного голосования, оформление решения заочного заседания наблюдательного совета;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1046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случае необходимости доводит до сотрудников Предприятия информацию о принятых решениях на заседаниях наблюдательного совета;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1152"/>
        </w:tabs>
        <w:spacing w:line="235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 контроль за исполнением адресных решений наблюдательного совета;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1178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получение в структурных подразделениях Предприятия и предоставлении членам наблюдательного совета необходимых документов и информации о деятельности Предприятия;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998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соблюдения порядка принятия решений по крупным сделкам и сделкам, в которых имеется заинтересованность.</w:t>
      </w:r>
    </w:p>
    <w:p w:rsidR="00CC1184" w:rsidRDefault="00CC1184">
      <w:pPr>
        <w:spacing w:line="4" w:lineRule="exact"/>
        <w:rPr>
          <w:rFonts w:eastAsia="Times New Roman"/>
          <w:sz w:val="28"/>
          <w:szCs w:val="28"/>
        </w:rPr>
      </w:pPr>
    </w:p>
    <w:p w:rsidR="00CC1184" w:rsidRDefault="0094554B">
      <w:pPr>
        <w:ind w:left="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4) обеспечение хранение:</w:t>
      </w:r>
    </w:p>
    <w:p w:rsidR="00CC1184" w:rsidRDefault="0094554B">
      <w:pPr>
        <w:numPr>
          <w:ilvl w:val="0"/>
          <w:numId w:val="15"/>
        </w:numPr>
        <w:tabs>
          <w:tab w:val="left" w:pos="880"/>
        </w:tabs>
        <w:ind w:left="880" w:hanging="17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протоколов заседаний наблюдательного совета;</w:t>
      </w:r>
    </w:p>
    <w:p w:rsidR="00CC1184" w:rsidRDefault="00CC1184">
      <w:pPr>
        <w:spacing w:line="1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1037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решений наблюдательного совета, принимаемых путем заочного голосования;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934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бюллетеней для голосования, направленных в наблюдательный совет членами наблюдательного совета для принятия решений, принимаемых путем заочного голосования;</w:t>
      </w:r>
    </w:p>
    <w:p w:rsidR="00CC1184" w:rsidRDefault="00CC1184">
      <w:pPr>
        <w:spacing w:line="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1120"/>
        </w:tabs>
        <w:ind w:left="1120" w:hanging="4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ведет   делопроизводство   и   архив   документов   и   материалов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4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наблюдательного совета, предоставляет документы и выписки заинтересованным лицам;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943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ведёт учет и хранение входящей документацию и копий исходящей документации наблюдательного совета;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5"/>
        </w:numPr>
        <w:tabs>
          <w:tab w:val="left" w:pos="998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учет и доведение до сведения участвующих в заседании членов наблюдательного совета информации о поступивших от отсутствующих членов наблюдательного совета письменно изложенных мнений по рассматриваемым вопросам повестки дня.</w:t>
      </w:r>
    </w:p>
    <w:p w:rsidR="00CC1184" w:rsidRDefault="00CC1184">
      <w:pPr>
        <w:spacing w:line="3" w:lineRule="exact"/>
        <w:rPr>
          <w:rFonts w:eastAsia="Times New Roman"/>
          <w:sz w:val="28"/>
          <w:szCs w:val="28"/>
        </w:rPr>
      </w:pPr>
    </w:p>
    <w:p w:rsidR="00CC1184" w:rsidRDefault="0094554B">
      <w:pPr>
        <w:ind w:left="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5) в ходе проведения заседания осуществляет:</w:t>
      </w:r>
    </w:p>
    <w:p w:rsidR="00CC1184" w:rsidRDefault="00CC1184">
      <w:pPr>
        <w:sectPr w:rsidR="00CC1184">
          <w:pgSz w:w="11900" w:h="16838"/>
          <w:pgMar w:top="0" w:right="849" w:bottom="813" w:left="1420" w:header="0" w:footer="0" w:gutter="0"/>
          <w:cols w:space="720" w:equalWidth="0">
            <w:col w:w="9640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6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325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16"/>
        </w:numPr>
        <w:tabs>
          <w:tab w:val="left" w:pos="878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учет, поступающих в наблюдательный совет предложений о проведении его заседаний и вопросов, поступающих для рассмотрения и решения наблюдательным советом;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924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распределяет поступившие вопросы по направлениям деятельности, в которых такие вопросы возникли и требуют своего решения, сообщает председателю наблюдательного совета о поступивших вопросах;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986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оповещает всех членов наблюдательного совета о поступивших в наблюдательный совет предложениях и выясняет заинтересованность каждого из членов в рассмотрении и решении вопросов, указанных в предложениях;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1195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 регистрацию членов наблюдательного совета принимающих участие в заседании;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878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 руководством председателя наблюдательного совета ведет протокол заседаний, осуществляет контроль за исполнением решений наблюдательного совета;</w:t>
      </w:r>
    </w:p>
    <w:p w:rsidR="00CC1184" w:rsidRDefault="00CC1184">
      <w:pPr>
        <w:spacing w:line="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880"/>
        </w:tabs>
        <w:ind w:left="880" w:hanging="17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выполняет поручения председателя наблюдательного совета;</w:t>
      </w:r>
    </w:p>
    <w:p w:rsidR="00CC1184" w:rsidRDefault="00CC1184">
      <w:pPr>
        <w:spacing w:line="1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869"/>
        </w:tabs>
        <w:spacing w:line="235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 контроля за организационным и техническим проведением заседаний наблюдательного совета;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900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ведения записи хода заседаний наблюдательного совета, в том числе, с согласия присутствующих членов, на аудио-, видеоносители;</w:t>
      </w:r>
    </w:p>
    <w:p w:rsidR="00CC1184" w:rsidRDefault="00CC1184">
      <w:pPr>
        <w:spacing w:line="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880"/>
        </w:tabs>
        <w:ind w:left="880" w:hanging="17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подготовка проектов протокольных решений;</w:t>
      </w:r>
    </w:p>
    <w:p w:rsidR="00CC1184" w:rsidRDefault="00CC1184">
      <w:pPr>
        <w:spacing w:line="1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1171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ведение, оформление и подписание протоколов заседаний наблюдательного совета и выписок из протоколов заседаний наблюдательного совета;</w:t>
      </w:r>
    </w:p>
    <w:p w:rsidR="00CC1184" w:rsidRDefault="0094554B">
      <w:pPr>
        <w:numPr>
          <w:ilvl w:val="0"/>
          <w:numId w:val="16"/>
        </w:numPr>
        <w:tabs>
          <w:tab w:val="left" w:pos="880"/>
        </w:tabs>
        <w:ind w:left="880" w:hanging="17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рассылка документов, утвержденных наблюдательным советом;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1025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выполняет иные полномочия, связанные с делопроизводством и организацией деятельности наблюдательного совета.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4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 хранение документов и раскрытие информации об Предприятии, а именно: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869"/>
        </w:tabs>
        <w:spacing w:line="246" w:lineRule="auto"/>
        <w:ind w:firstLine="707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обеспечение хранения документов, предусмотренных законодательством Республики Казахстан, в Уставе и иных внутренних документах Предприятия;</w:t>
      </w:r>
    </w:p>
    <w:p w:rsidR="00CC1184" w:rsidRDefault="00CC1184">
      <w:pPr>
        <w:spacing w:line="6" w:lineRule="exact"/>
        <w:rPr>
          <w:rFonts w:eastAsia="Times New Roman"/>
          <w:sz w:val="27"/>
          <w:szCs w:val="27"/>
        </w:rPr>
      </w:pPr>
    </w:p>
    <w:p w:rsidR="00CC1184" w:rsidRDefault="0094554B">
      <w:pPr>
        <w:numPr>
          <w:ilvl w:val="0"/>
          <w:numId w:val="16"/>
        </w:numPr>
        <w:tabs>
          <w:tab w:val="left" w:pos="989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предоставление законным представителям уполномоченного органа (местного исполнительного органа) доступа к документам Предприятия в установленном порядке;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1118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изготовления копий документов по требованию уполномоченного органа (местного исполнительного органа) и членов наблюдательного совета;</w:t>
      </w:r>
    </w:p>
    <w:p w:rsidR="00CC1184" w:rsidRDefault="0094554B">
      <w:pPr>
        <w:numPr>
          <w:ilvl w:val="0"/>
          <w:numId w:val="16"/>
        </w:numPr>
        <w:tabs>
          <w:tab w:val="left" w:pos="880"/>
        </w:tabs>
        <w:ind w:left="880" w:hanging="17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в учете аффилированных лиц Предприятия;</w:t>
      </w:r>
    </w:p>
    <w:p w:rsidR="00CC1184" w:rsidRDefault="00CC1184">
      <w:pPr>
        <w:spacing w:line="1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982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подготовки и своевременной подачи уполномоченным органам (публикации в установленных случаях) отчетов, сообщений о существенных фактах, уведомлений, иной информации, подлежащей раскрытию Предприятием;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6"/>
        </w:numPr>
        <w:tabs>
          <w:tab w:val="left" w:pos="1092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в актуализации информации официального web-сайта Предприятия в интернете.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ind w:left="70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7. организация взаимодействия между органами Предприятия, в том числе:</w:t>
      </w:r>
    </w:p>
    <w:p w:rsidR="00CC1184" w:rsidRDefault="00CC1184">
      <w:pPr>
        <w:sectPr w:rsidR="00CC1184">
          <w:pgSz w:w="11900" w:h="16838"/>
          <w:pgMar w:top="0" w:right="849" w:bottom="1135" w:left="1420" w:header="0" w:footer="0" w:gutter="0"/>
          <w:cols w:space="720" w:equalWidth="0">
            <w:col w:w="9640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7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325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17"/>
        </w:numPr>
        <w:tabs>
          <w:tab w:val="left" w:pos="965"/>
        </w:tabs>
        <w:spacing w:line="238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своевременное выявление назревающих корпоративных конфликтов, информирование о них соответствующих органов (должностных лиц) Предприятия, принятие мер по их предотвращению и, при необходимости, обеспечение разрешения конфликтов компетентным органом (должностным лицом) Предприятия;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7"/>
        </w:numPr>
        <w:tabs>
          <w:tab w:val="left" w:pos="1046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в подготовке и реализации решений о реорганизации Предприятия;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7"/>
        </w:numPr>
        <w:tabs>
          <w:tab w:val="left" w:pos="919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уведомление кредиторов в случае принятия решения о реорганизации Предприятия;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7"/>
        </w:numPr>
        <w:tabs>
          <w:tab w:val="left" w:pos="876"/>
        </w:tabs>
        <w:spacing w:line="234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в исковой, претензионной работе по вопросам применения норм законодательства Республики Казахстан в области корпоративного управления;</w:t>
      </w:r>
    </w:p>
    <w:p w:rsidR="00CC1184" w:rsidRDefault="00CC1184">
      <w:pPr>
        <w:spacing w:line="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17"/>
        </w:numPr>
        <w:tabs>
          <w:tab w:val="left" w:pos="880"/>
        </w:tabs>
        <w:ind w:left="880" w:hanging="17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иных установленных законодательством корпоративных процедур.</w:t>
      </w:r>
    </w:p>
    <w:p w:rsidR="00CC1184" w:rsidRDefault="00CC1184">
      <w:pPr>
        <w:spacing w:line="321" w:lineRule="exact"/>
        <w:rPr>
          <w:sz w:val="20"/>
          <w:szCs w:val="20"/>
        </w:rPr>
      </w:pPr>
    </w:p>
    <w:p w:rsidR="00CC1184" w:rsidRDefault="0094554B">
      <w:pPr>
        <w:numPr>
          <w:ilvl w:val="1"/>
          <w:numId w:val="18"/>
        </w:numPr>
        <w:tabs>
          <w:tab w:val="left" w:pos="1700"/>
        </w:tabs>
        <w:ind w:left="1700" w:hanging="27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Права и обязанности секретаря наблюдательного совета</w:t>
      </w:r>
    </w:p>
    <w:p w:rsidR="00CC1184" w:rsidRDefault="00CC1184">
      <w:pPr>
        <w:spacing w:line="334" w:lineRule="exact"/>
        <w:rPr>
          <w:rFonts w:eastAsia="Times New Roman"/>
          <w:b/>
          <w:bCs/>
          <w:sz w:val="28"/>
          <w:szCs w:val="28"/>
        </w:rPr>
      </w:pPr>
    </w:p>
    <w:p w:rsidR="00CC1184" w:rsidRDefault="0094554B">
      <w:pPr>
        <w:numPr>
          <w:ilvl w:val="0"/>
          <w:numId w:val="19"/>
        </w:numPr>
        <w:tabs>
          <w:tab w:val="left" w:pos="1163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при осуществлении своих прав и исполнении обязанностей должен действовать в интересах Предприятия, осуществлять свои права и исполнять обязанности добросовестно и разумно.</w:t>
      </w:r>
    </w:p>
    <w:p w:rsidR="00CC1184" w:rsidRDefault="0094554B">
      <w:pPr>
        <w:numPr>
          <w:ilvl w:val="0"/>
          <w:numId w:val="19"/>
        </w:numPr>
        <w:tabs>
          <w:tab w:val="left" w:pos="1200"/>
        </w:tabs>
        <w:ind w:left="1200" w:hanging="49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 наблюдательного  совета  в  пределах  своей  компетенции</w:t>
      </w:r>
    </w:p>
    <w:p w:rsidR="00CC1184" w:rsidRDefault="0094554B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вправе:</w:t>
      </w:r>
    </w:p>
    <w:p w:rsidR="00CC1184" w:rsidRDefault="00CC1184">
      <w:pPr>
        <w:spacing w:line="13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20"/>
        </w:numPr>
        <w:tabs>
          <w:tab w:val="left" w:pos="1240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запрашивать и получать у должностных лиц Предприятия, руководителей его структурных подразделений информацию и документы, необходимые для выполнения возложенных на него задач;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0"/>
        </w:numPr>
        <w:tabs>
          <w:tab w:val="left" w:pos="1142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контролировать исполнение решений, принятых уполномоченным органом (местным исполнительным органом) и наблюдательным советом;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0"/>
        </w:numPr>
        <w:tabs>
          <w:tab w:val="left" w:pos="1005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предлагать вопросы в повестку дня заседания наблюдательного совета и исполнительного органа Предприятия;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0"/>
        </w:numPr>
        <w:tabs>
          <w:tab w:val="left" w:pos="1122"/>
        </w:tabs>
        <w:spacing w:line="239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подготавливать и направлять уполномоченному органу (местному исполнительному органу) ответы на его корреспонденцию (в рамках вопросов корпоративного управления); предоставлять материалы по вопросам, выносимым на рассмотрение уполномоченному органу (местному исполнительному органу), документы Предприятия, подлежащие хранению, затрагивающие интересы уполномоченного органа (местного исполнительного органа), а также подготавливать ответы по иным поступившим вопросам в рамках полномочий, предоставленных секретарю наблюдательного совета действующим законодательством и внутренними документами Предприятия;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0"/>
        </w:numPr>
        <w:tabs>
          <w:tab w:val="left" w:pos="1178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запрашивать информацию у балансодержателя Предприятия об операциях, зарегистрированных в реестре балансодержателя Предприятия, а также иную информацию из реестра, необходимую Предприятия;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0"/>
        </w:numPr>
        <w:tabs>
          <w:tab w:val="left" w:pos="1238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предоставлять балансодержателю документацию, связанную с имуществом Предприятия и необходимую балансодержателю для надлежащего ведения реестра Предприятия.</w:t>
      </w:r>
    </w:p>
    <w:p w:rsidR="00CC1184" w:rsidRDefault="0094554B">
      <w:pPr>
        <w:ind w:left="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18. Секретарь наблюдательного совета обязан:</w:t>
      </w:r>
    </w:p>
    <w:p w:rsidR="00CC1184" w:rsidRDefault="00CC1184">
      <w:pPr>
        <w:sectPr w:rsidR="00CC1184">
          <w:pgSz w:w="11900" w:h="16838"/>
          <w:pgMar w:top="0" w:right="849" w:bottom="1440" w:left="1420" w:header="0" w:footer="0" w:gutter="0"/>
          <w:cols w:space="720" w:equalWidth="0">
            <w:col w:w="9640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8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325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21"/>
        </w:numPr>
        <w:tabs>
          <w:tab w:val="left" w:pos="1185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строго соблюдать в своей деятельности нормы и требования законодательства Республики Казахстан, устава, Кодекса корпоративного управления Предприятия и его внутренних документов;</w:t>
      </w:r>
    </w:p>
    <w:p w:rsidR="00CC1184" w:rsidRDefault="00CC1184">
      <w:pPr>
        <w:spacing w:line="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1"/>
        </w:numPr>
        <w:tabs>
          <w:tab w:val="left" w:pos="1420"/>
        </w:tabs>
        <w:ind w:left="1420" w:hanging="7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руководствоватьсявсвоейдеятельностидействующим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4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законодательством, решениями уполномоченного органа (местного исполнительного органа) и наблюдательного совета Предприятия;</w:t>
      </w:r>
    </w:p>
    <w:p w:rsidR="00CC1184" w:rsidRDefault="00CC1184">
      <w:pPr>
        <w:spacing w:line="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1"/>
        </w:numPr>
        <w:tabs>
          <w:tab w:val="left" w:pos="1020"/>
        </w:tabs>
        <w:ind w:left="1020" w:hanging="3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исполнять поручения председателя наблюдательного совета;</w:t>
      </w:r>
    </w:p>
    <w:p w:rsidR="00CC1184" w:rsidRDefault="00CC1184">
      <w:pPr>
        <w:spacing w:line="12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1"/>
        </w:numPr>
        <w:tabs>
          <w:tab w:val="left" w:pos="1183"/>
        </w:tabs>
        <w:spacing w:line="234" w:lineRule="auto"/>
        <w:ind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требованию наблюдательного совета отчитываться о своей деятельности перед ним;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1"/>
        </w:numPr>
        <w:tabs>
          <w:tab w:val="left" w:pos="1111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информировать наблюдательный совет о возникновении ситуаций, создающих угрозу нарушения норм действующего законодательства, прав уполномоченного органа (местного исполнительного органа), а также возникновения корпоративного конфликта.</w:t>
      </w:r>
    </w:p>
    <w:p w:rsidR="00CC1184" w:rsidRDefault="00CC1184">
      <w:pPr>
        <w:spacing w:line="337" w:lineRule="exact"/>
        <w:rPr>
          <w:sz w:val="20"/>
          <w:szCs w:val="20"/>
        </w:rPr>
      </w:pPr>
    </w:p>
    <w:p w:rsidR="00CC1184" w:rsidRDefault="0094554B">
      <w:pPr>
        <w:numPr>
          <w:ilvl w:val="1"/>
          <w:numId w:val="22"/>
        </w:numPr>
        <w:tabs>
          <w:tab w:val="left" w:pos="3749"/>
        </w:tabs>
        <w:spacing w:line="246" w:lineRule="auto"/>
        <w:ind w:left="1980" w:right="1280" w:firstLine="1487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Условия оплаты труда и премирования секретаря наблюдательного совета</w:t>
      </w:r>
    </w:p>
    <w:p w:rsidR="00CC1184" w:rsidRDefault="00CC1184">
      <w:pPr>
        <w:spacing w:line="330" w:lineRule="exact"/>
        <w:rPr>
          <w:rFonts w:eastAsia="Times New Roman"/>
          <w:b/>
          <w:bCs/>
          <w:sz w:val="27"/>
          <w:szCs w:val="27"/>
        </w:rPr>
      </w:pPr>
    </w:p>
    <w:p w:rsidR="00CC1184" w:rsidRDefault="0094554B">
      <w:pPr>
        <w:numPr>
          <w:ilvl w:val="0"/>
          <w:numId w:val="23"/>
        </w:numPr>
        <w:tabs>
          <w:tab w:val="left" w:pos="1221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Заработная плата секретаря наблюдательного совета определяется суммой установленного трудовым договором (дополнительным соглашением) должностного оклада и других выплат компенсационного и стимулирующего характера в соответствии с законодательством Республики Казахстан и настоящим Положением.</w:t>
      </w:r>
    </w:p>
    <w:p w:rsidR="00CC1184" w:rsidRDefault="00CC1184">
      <w:pPr>
        <w:spacing w:line="20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3"/>
        </w:numPr>
        <w:tabs>
          <w:tab w:val="left" w:pos="1141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Начисление заработной платы производится в соответствии с табелем учета использования рабочего времени. Учет фактически отработанного секретарем наблюдательного совета времени осуществляется ответственным структурным подразделением Предприятия.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3"/>
        </w:numPr>
        <w:tabs>
          <w:tab w:val="left" w:pos="1242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Порядок выплаты заработной платы секретарю наблюдательного совета определяется внутренним документом Предприятия, регулирующим систему оплаты труда штатных работников.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3"/>
        </w:numPr>
        <w:tabs>
          <w:tab w:val="left" w:pos="1209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Размер должностного оклада и условия вознаграждения секретаря наблюдательного совета Предприятия, не установленные настоящим Положением, определяются решением наблюдательного совета Предприятия.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3"/>
        </w:numPr>
        <w:tabs>
          <w:tab w:val="left" w:pos="1300"/>
        </w:tabs>
        <w:spacing w:line="238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решению наблюдательного совета Предприятия секретарю наблюдательного совета может выплачиваться премия по результатам его работы за отчетный квартал, в случае качественного и результативного выполнения им своих функциональных обязанностей, в размере, не превышающем размер одного должностного оклада.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3"/>
        </w:numPr>
        <w:tabs>
          <w:tab w:val="left" w:pos="1410"/>
        </w:tabs>
        <w:spacing w:line="248" w:lineRule="auto"/>
        <w:ind w:firstLine="707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 честь празднования национальных, государственных и профессиональных праздников в Республике Казахстан за счет экономии средств фонда оплаты труда (далее – ФОТ) допускается премирование секретаря наблюдательного совета Предприятия в размере, соответствующем размеру премиальной выплаты по таким случаям работнику Предприятия с должностным окладом, эквивалентным должностному окладу секретаря наблюдательного совета. Соответствующее премирование осуществляется на основании приказа руководителя исполнительного органа Предприятия либо лица, исполняющего</w:t>
      </w:r>
    </w:p>
    <w:p w:rsidR="00CC1184" w:rsidRDefault="00CC1184">
      <w:pPr>
        <w:sectPr w:rsidR="00CC1184">
          <w:pgSz w:w="11900" w:h="16838"/>
          <w:pgMar w:top="0" w:right="849" w:bottom="809" w:left="1420" w:header="0" w:footer="0" w:gutter="0"/>
          <w:cols w:space="720" w:equalWidth="0">
            <w:col w:w="9640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9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312" w:lineRule="exact"/>
        <w:rPr>
          <w:sz w:val="20"/>
          <w:szCs w:val="20"/>
        </w:rPr>
      </w:pPr>
    </w:p>
    <w:p w:rsidR="00CC1184" w:rsidRDefault="0094554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его обязанности.</w:t>
      </w:r>
    </w:p>
    <w:p w:rsidR="00CC1184" w:rsidRDefault="00CC1184">
      <w:pPr>
        <w:spacing w:line="13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24"/>
        </w:numPr>
        <w:tabs>
          <w:tab w:val="left" w:pos="1189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Премирование секретаря наблюдательного совета, предусмотренное настоящим Положением, не производится в период испытательного срока и при наличии у него не снятого дисциплинарного взыскания.</w:t>
      </w:r>
    </w:p>
    <w:p w:rsidR="00CC1184" w:rsidRDefault="00CC1184">
      <w:pPr>
        <w:spacing w:line="13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4"/>
        </w:numPr>
        <w:tabs>
          <w:tab w:val="left" w:pos="1521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Ежегодный оплачиваемый трудовой отпуск секретарю наблюдательного совета предоставляется в соответствии с приказом руководителя Исполнительного органа Предприятия на основании заявления на имя председателя наблюдательного совета, при условии положительной резолюции председателя наблюдательного совета.</w:t>
      </w:r>
    </w:p>
    <w:p w:rsidR="00CC1184" w:rsidRDefault="00CC1184">
      <w:pPr>
        <w:spacing w:line="20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4"/>
        </w:numPr>
        <w:tabs>
          <w:tab w:val="left" w:pos="1230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Секретарю наблюдательного совета Предприятия осуществляются доплаты, предоставляются гарантии и компенсационные выплаты в размерах, предусмотренных трудовым законодательством Республики Казахстан.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4"/>
        </w:numPr>
        <w:tabs>
          <w:tab w:val="left" w:pos="1219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предусмотренные настоящим Положением выплаты секретарю наблюдательного совета, включая иные виды вознаграждений, доплат, надбавок, премий и других форм материального поощрения в денежной или натуральной форме, запрещаются.</w:t>
      </w:r>
    </w:p>
    <w:p w:rsidR="00CC1184" w:rsidRDefault="00CC1184">
      <w:pPr>
        <w:spacing w:line="326" w:lineRule="exact"/>
        <w:rPr>
          <w:sz w:val="20"/>
          <w:szCs w:val="20"/>
        </w:rPr>
      </w:pPr>
    </w:p>
    <w:p w:rsidR="00CC1184" w:rsidRDefault="0094554B">
      <w:pPr>
        <w:numPr>
          <w:ilvl w:val="1"/>
          <w:numId w:val="25"/>
        </w:numPr>
        <w:tabs>
          <w:tab w:val="left" w:pos="1340"/>
        </w:tabs>
        <w:ind w:left="1340" w:hanging="27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Обеспечение деятельности секретаря наблюдательного совета</w:t>
      </w:r>
    </w:p>
    <w:p w:rsidR="00CC1184" w:rsidRDefault="00CC1184">
      <w:pPr>
        <w:spacing w:line="334" w:lineRule="exact"/>
        <w:rPr>
          <w:rFonts w:eastAsia="Times New Roman"/>
          <w:b/>
          <w:bCs/>
          <w:sz w:val="28"/>
          <w:szCs w:val="28"/>
        </w:rPr>
      </w:pPr>
    </w:p>
    <w:p w:rsidR="00CC1184" w:rsidRDefault="0094554B">
      <w:pPr>
        <w:numPr>
          <w:ilvl w:val="0"/>
          <w:numId w:val="26"/>
        </w:numPr>
        <w:tabs>
          <w:tab w:val="left" w:pos="1223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целях надлежащего и эффективного выполнения обязанностей, секретарь наблюдательного совета должен быть обеспечен необходимыми организационно-техническими условиями, в частности: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1) Секретарь наблюдательного совета должен иметь отдельный кабинет, находящийся непосредственно по месту нахождения офиса центрального аппарата Предприятия;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46" w:lineRule="auto"/>
        <w:ind w:left="70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2) рабочее место секретаря наблюдательного совета должно быть обеспечено персональным компьютером, а сам секретарь наблюдательного</w:t>
      </w:r>
    </w:p>
    <w:p w:rsidR="00CC1184" w:rsidRDefault="0094554B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совета – переносным компьютером (Notebook);</w:t>
      </w:r>
    </w:p>
    <w:p w:rsidR="00CC1184" w:rsidRDefault="00CC1184">
      <w:pPr>
        <w:spacing w:line="15" w:lineRule="exact"/>
        <w:rPr>
          <w:sz w:val="20"/>
          <w:szCs w:val="20"/>
        </w:rPr>
      </w:pPr>
    </w:p>
    <w:p w:rsidR="00CC1184" w:rsidRDefault="0094554B">
      <w:pPr>
        <w:numPr>
          <w:ilvl w:val="0"/>
          <w:numId w:val="27"/>
        </w:numPr>
        <w:tabs>
          <w:tab w:val="left" w:pos="1262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должен быть обеспечен необходимой оргтехникой, сейфом, несгораемым металлическим шкафом для хранения документов, а также справочной и периодической литературой.</w:t>
      </w:r>
    </w:p>
    <w:p w:rsidR="00CC1184" w:rsidRDefault="00CC1184">
      <w:pPr>
        <w:spacing w:line="14" w:lineRule="exact"/>
        <w:rPr>
          <w:rFonts w:eastAsia="Times New Roman"/>
          <w:sz w:val="28"/>
          <w:szCs w:val="28"/>
        </w:rPr>
      </w:pPr>
    </w:p>
    <w:p w:rsidR="00CC1184" w:rsidRDefault="0094554B">
      <w:pPr>
        <w:spacing w:line="237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32. Размер командировочных расходов (суточные, расходы по найму жилого помещения, расходы по проезду к месту командирования и обратно) для секретаря наблюдательного совета определяется в соответствии с внутренними документами Предприятия.</w:t>
      </w:r>
    </w:p>
    <w:p w:rsidR="00CC1184" w:rsidRDefault="00CC1184">
      <w:pPr>
        <w:spacing w:line="326" w:lineRule="exact"/>
        <w:rPr>
          <w:sz w:val="20"/>
          <w:szCs w:val="20"/>
        </w:rPr>
      </w:pPr>
    </w:p>
    <w:p w:rsidR="00CC1184" w:rsidRDefault="0094554B">
      <w:pPr>
        <w:numPr>
          <w:ilvl w:val="1"/>
          <w:numId w:val="28"/>
        </w:numPr>
        <w:tabs>
          <w:tab w:val="left" w:pos="1960"/>
        </w:tabs>
        <w:ind w:left="1960" w:hanging="28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Ответственность секретаря наблюдательного совета</w:t>
      </w:r>
    </w:p>
    <w:p w:rsidR="00CC1184" w:rsidRDefault="00CC1184">
      <w:pPr>
        <w:spacing w:line="334" w:lineRule="exact"/>
        <w:rPr>
          <w:rFonts w:eastAsia="Times New Roman"/>
          <w:b/>
          <w:bCs/>
          <w:sz w:val="28"/>
          <w:szCs w:val="28"/>
        </w:rPr>
      </w:pPr>
    </w:p>
    <w:p w:rsidR="00CC1184" w:rsidRDefault="0094554B">
      <w:pPr>
        <w:numPr>
          <w:ilvl w:val="0"/>
          <w:numId w:val="29"/>
        </w:numPr>
        <w:tabs>
          <w:tab w:val="left" w:pos="1261"/>
        </w:tabs>
        <w:spacing w:line="237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несет ответственность перед Предприятием за убытки, причиненные Предприятию его виновными действиями (бездействием), в порядке, установленном действующим законодательством Республики Казахстан.</w:t>
      </w:r>
    </w:p>
    <w:p w:rsidR="00CC1184" w:rsidRDefault="00CC1184">
      <w:pPr>
        <w:spacing w:line="17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0"/>
          <w:numId w:val="29"/>
        </w:numPr>
        <w:tabs>
          <w:tab w:val="left" w:pos="1345"/>
        </w:tabs>
        <w:spacing w:line="236" w:lineRule="auto"/>
        <w:ind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неисполнение или ненадлежащее исполнение секретарем наблюдательного совета возложенных на него обязанностей, а также в случае выявления фактов нарушения трудовой дисциплины, по решению</w:t>
      </w:r>
    </w:p>
    <w:p w:rsidR="00CC1184" w:rsidRDefault="00CC1184">
      <w:pPr>
        <w:sectPr w:rsidR="00CC1184">
          <w:pgSz w:w="11900" w:h="16838"/>
          <w:pgMar w:top="0" w:right="849" w:bottom="815" w:left="1420" w:header="0" w:footer="0" w:gutter="0"/>
          <w:cols w:space="720" w:equalWidth="0">
            <w:col w:w="9640"/>
          </w:cols>
        </w:sectPr>
      </w:pPr>
    </w:p>
    <w:p w:rsidR="00CC1184" w:rsidRDefault="0094554B">
      <w:pPr>
        <w:jc w:val="center"/>
        <w:rPr>
          <w:sz w:val="20"/>
          <w:szCs w:val="20"/>
        </w:rPr>
      </w:pPr>
      <w:r>
        <w:rPr>
          <w:rFonts w:ascii="Consolas" w:eastAsia="Consolas" w:hAnsi="Consolas" w:cs="Consolas"/>
        </w:rPr>
        <w:t>10</w:t>
      </w: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200" w:lineRule="exact"/>
        <w:rPr>
          <w:sz w:val="20"/>
          <w:szCs w:val="20"/>
        </w:rPr>
      </w:pPr>
    </w:p>
    <w:p w:rsidR="00CC1184" w:rsidRDefault="00CC1184">
      <w:pPr>
        <w:spacing w:line="325" w:lineRule="exact"/>
        <w:rPr>
          <w:sz w:val="20"/>
          <w:szCs w:val="20"/>
        </w:rPr>
      </w:pPr>
    </w:p>
    <w:p w:rsidR="00CC1184" w:rsidRDefault="0094554B">
      <w:pPr>
        <w:spacing w:line="234" w:lineRule="auto"/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наблюдательного совета к секретарю наблюдательного совета применяются меры взыскания в соответствии с трудовым законодательством.</w:t>
      </w:r>
    </w:p>
    <w:p w:rsidR="00CC1184" w:rsidRDefault="00CC1184">
      <w:pPr>
        <w:spacing w:line="16" w:lineRule="exact"/>
        <w:rPr>
          <w:sz w:val="20"/>
          <w:szCs w:val="20"/>
        </w:rPr>
      </w:pPr>
    </w:p>
    <w:p w:rsidR="00CC1184" w:rsidRDefault="0094554B">
      <w:pPr>
        <w:numPr>
          <w:ilvl w:val="1"/>
          <w:numId w:val="30"/>
        </w:numPr>
        <w:tabs>
          <w:tab w:val="left" w:pos="1193"/>
        </w:tabs>
        <w:spacing w:line="248" w:lineRule="auto"/>
        <w:ind w:left="1" w:firstLine="707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Секретарь наблюдательного совета не вправе разглашать сведения, составляющие согласно действующему законодательству Республики Казахстан</w:t>
      </w:r>
    </w:p>
    <w:p w:rsidR="00CC1184" w:rsidRDefault="00CC1184">
      <w:pPr>
        <w:spacing w:line="3" w:lineRule="exact"/>
        <w:rPr>
          <w:rFonts w:eastAsia="Times New Roman"/>
          <w:sz w:val="27"/>
          <w:szCs w:val="27"/>
        </w:rPr>
      </w:pPr>
    </w:p>
    <w:p w:rsidR="00CC1184" w:rsidRDefault="0094554B">
      <w:pPr>
        <w:numPr>
          <w:ilvl w:val="0"/>
          <w:numId w:val="30"/>
        </w:numPr>
        <w:tabs>
          <w:tab w:val="left" w:pos="282"/>
        </w:tabs>
        <w:spacing w:line="234" w:lineRule="auto"/>
        <w:ind w:left="1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внутренним документам Предприятия коммерческую тайну, а также иную конфиденциальную информацию.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1"/>
          <w:numId w:val="31"/>
        </w:numPr>
        <w:tabs>
          <w:tab w:val="left" w:pos="1133"/>
        </w:tabs>
        <w:spacing w:line="234" w:lineRule="auto"/>
        <w:ind w:left="1" w:firstLine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Секретарь наблюдательного совета не вправе использовать доступную ему информацию ограниченного доступа об Предприятия в личных целях.</w:t>
      </w:r>
    </w:p>
    <w:p w:rsidR="00CC1184" w:rsidRDefault="00CC1184">
      <w:pPr>
        <w:spacing w:line="32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2"/>
          <w:numId w:val="31"/>
        </w:numPr>
        <w:tabs>
          <w:tab w:val="left" w:pos="3481"/>
        </w:tabs>
        <w:ind w:left="3481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Заключительные положения</w:t>
      </w:r>
    </w:p>
    <w:p w:rsidR="00CC1184" w:rsidRDefault="00CC1184">
      <w:pPr>
        <w:spacing w:line="334" w:lineRule="exact"/>
        <w:rPr>
          <w:rFonts w:eastAsia="Times New Roman"/>
          <w:b/>
          <w:bCs/>
          <w:sz w:val="28"/>
          <w:szCs w:val="28"/>
        </w:rPr>
      </w:pPr>
    </w:p>
    <w:p w:rsidR="00CC1184" w:rsidRDefault="0094554B">
      <w:pPr>
        <w:numPr>
          <w:ilvl w:val="1"/>
          <w:numId w:val="31"/>
        </w:numPr>
        <w:tabs>
          <w:tab w:val="left" w:pos="1133"/>
        </w:tabs>
        <w:spacing w:line="236" w:lineRule="auto"/>
        <w:ind w:left="1"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Исполнение обязанностей секретаря наблюдательного совета, в случае его отсутствия, осуществляет лицо, который назначается по решению наблюдательного совета из числа работников Предприятия.</w:t>
      </w:r>
    </w:p>
    <w:p w:rsidR="00CC1184" w:rsidRDefault="00CC1184">
      <w:pPr>
        <w:spacing w:line="15" w:lineRule="exact"/>
        <w:rPr>
          <w:rFonts w:eastAsia="Times New Roman"/>
          <w:sz w:val="28"/>
          <w:szCs w:val="28"/>
        </w:rPr>
      </w:pPr>
    </w:p>
    <w:p w:rsidR="00CC1184" w:rsidRDefault="0094554B">
      <w:pPr>
        <w:numPr>
          <w:ilvl w:val="1"/>
          <w:numId w:val="31"/>
        </w:numPr>
        <w:tabs>
          <w:tab w:val="left" w:pos="1322"/>
        </w:tabs>
        <w:spacing w:line="238" w:lineRule="auto"/>
        <w:ind w:left="1" w:firstLine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 отдельные пункты настоящего Положения вступают в противоречие с действующим законодательством Республики Казахстан, эти пункты утрачивают силу и в части регулируемых этими пунктами вопросов следует руководствоваться нормами действующего законодательства Республики Казахстан до момента внесения соответствующих изменений в настоящее Положение.</w:t>
      </w:r>
    </w:p>
    <w:sectPr w:rsidR="00CC1184" w:rsidSect="0057408F">
      <w:pgSz w:w="11900" w:h="16838"/>
      <w:pgMar w:top="0" w:right="849" w:bottom="1440" w:left="1419" w:header="0" w:footer="0" w:gutter="0"/>
      <w:cols w:space="720" w:equalWidth="0">
        <w:col w:w="96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0A"/>
    <w:multiLevelType w:val="hybridMultilevel"/>
    <w:tmpl w:val="51246414"/>
    <w:lvl w:ilvl="0" w:tplc="AC40AEA0">
      <w:start w:val="33"/>
      <w:numFmt w:val="decimal"/>
      <w:lvlText w:val="%1."/>
      <w:lvlJc w:val="left"/>
    </w:lvl>
    <w:lvl w:ilvl="1" w:tplc="C74EA2B8">
      <w:start w:val="1"/>
      <w:numFmt w:val="decimal"/>
      <w:lvlText w:val="%2"/>
      <w:lvlJc w:val="left"/>
    </w:lvl>
    <w:lvl w:ilvl="2" w:tplc="F712233E">
      <w:numFmt w:val="decimal"/>
      <w:lvlText w:val=""/>
      <w:lvlJc w:val="left"/>
    </w:lvl>
    <w:lvl w:ilvl="3" w:tplc="48DEFC6C">
      <w:numFmt w:val="decimal"/>
      <w:lvlText w:val=""/>
      <w:lvlJc w:val="left"/>
    </w:lvl>
    <w:lvl w:ilvl="4" w:tplc="7D42B254">
      <w:numFmt w:val="decimal"/>
      <w:lvlText w:val=""/>
      <w:lvlJc w:val="left"/>
    </w:lvl>
    <w:lvl w:ilvl="5" w:tplc="D4846FD2">
      <w:numFmt w:val="decimal"/>
      <w:lvlText w:val=""/>
      <w:lvlJc w:val="left"/>
    </w:lvl>
    <w:lvl w:ilvl="6" w:tplc="3D4CEB70">
      <w:numFmt w:val="decimal"/>
      <w:lvlText w:val=""/>
      <w:lvlJc w:val="left"/>
    </w:lvl>
    <w:lvl w:ilvl="7" w:tplc="EEBE70F4">
      <w:numFmt w:val="decimal"/>
      <w:lvlText w:val=""/>
      <w:lvlJc w:val="left"/>
    </w:lvl>
    <w:lvl w:ilvl="8" w:tplc="A9C0AA1E">
      <w:numFmt w:val="decimal"/>
      <w:lvlText w:val=""/>
      <w:lvlJc w:val="left"/>
    </w:lvl>
  </w:abstractNum>
  <w:abstractNum w:abstractNumId="1" w15:restartNumberingAfterBreak="0">
    <w:nsid w:val="0000074D"/>
    <w:multiLevelType w:val="hybridMultilevel"/>
    <w:tmpl w:val="99422208"/>
    <w:lvl w:ilvl="0" w:tplc="EF32FD4A">
      <w:start w:val="9"/>
      <w:numFmt w:val="decimal"/>
      <w:lvlText w:val="%1."/>
      <w:lvlJc w:val="left"/>
    </w:lvl>
    <w:lvl w:ilvl="1" w:tplc="B0FAFBAA">
      <w:numFmt w:val="decimal"/>
      <w:lvlText w:val=""/>
      <w:lvlJc w:val="left"/>
    </w:lvl>
    <w:lvl w:ilvl="2" w:tplc="5C7C685E">
      <w:numFmt w:val="decimal"/>
      <w:lvlText w:val=""/>
      <w:lvlJc w:val="left"/>
    </w:lvl>
    <w:lvl w:ilvl="3" w:tplc="6AAA9D22">
      <w:numFmt w:val="decimal"/>
      <w:lvlText w:val=""/>
      <w:lvlJc w:val="left"/>
    </w:lvl>
    <w:lvl w:ilvl="4" w:tplc="AB1AA14C">
      <w:numFmt w:val="decimal"/>
      <w:lvlText w:val=""/>
      <w:lvlJc w:val="left"/>
    </w:lvl>
    <w:lvl w:ilvl="5" w:tplc="5F2C8632">
      <w:numFmt w:val="decimal"/>
      <w:lvlText w:val=""/>
      <w:lvlJc w:val="left"/>
    </w:lvl>
    <w:lvl w:ilvl="6" w:tplc="D076ED3C">
      <w:numFmt w:val="decimal"/>
      <w:lvlText w:val=""/>
      <w:lvlJc w:val="left"/>
    </w:lvl>
    <w:lvl w:ilvl="7" w:tplc="A2B219A8">
      <w:numFmt w:val="decimal"/>
      <w:lvlText w:val=""/>
      <w:lvlJc w:val="left"/>
    </w:lvl>
    <w:lvl w:ilvl="8" w:tplc="B310FF2E">
      <w:numFmt w:val="decimal"/>
      <w:lvlText w:val=""/>
      <w:lvlJc w:val="left"/>
    </w:lvl>
  </w:abstractNum>
  <w:abstractNum w:abstractNumId="2" w15:restartNumberingAfterBreak="0">
    <w:nsid w:val="00000BDB"/>
    <w:multiLevelType w:val="hybridMultilevel"/>
    <w:tmpl w:val="927E555C"/>
    <w:lvl w:ilvl="0" w:tplc="2A1855C2">
      <w:start w:val="1"/>
      <w:numFmt w:val="bullet"/>
      <w:lvlText w:val="и"/>
      <w:lvlJc w:val="left"/>
    </w:lvl>
    <w:lvl w:ilvl="1" w:tplc="88A2480E">
      <w:start w:val="36"/>
      <w:numFmt w:val="decimal"/>
      <w:lvlText w:val="%2."/>
      <w:lvlJc w:val="left"/>
    </w:lvl>
    <w:lvl w:ilvl="2" w:tplc="B65A528C">
      <w:start w:val="8"/>
      <w:numFmt w:val="decimal"/>
      <w:lvlText w:val="%3."/>
      <w:lvlJc w:val="left"/>
    </w:lvl>
    <w:lvl w:ilvl="3" w:tplc="19683518">
      <w:numFmt w:val="decimal"/>
      <w:lvlText w:val=""/>
      <w:lvlJc w:val="left"/>
    </w:lvl>
    <w:lvl w:ilvl="4" w:tplc="40E6013E">
      <w:numFmt w:val="decimal"/>
      <w:lvlText w:val=""/>
      <w:lvlJc w:val="left"/>
    </w:lvl>
    <w:lvl w:ilvl="5" w:tplc="F80EFC9E">
      <w:numFmt w:val="decimal"/>
      <w:lvlText w:val=""/>
      <w:lvlJc w:val="left"/>
    </w:lvl>
    <w:lvl w:ilvl="6" w:tplc="FC34E3B8">
      <w:numFmt w:val="decimal"/>
      <w:lvlText w:val=""/>
      <w:lvlJc w:val="left"/>
    </w:lvl>
    <w:lvl w:ilvl="7" w:tplc="B1FA5BA6">
      <w:numFmt w:val="decimal"/>
      <w:lvlText w:val=""/>
      <w:lvlJc w:val="left"/>
    </w:lvl>
    <w:lvl w:ilvl="8" w:tplc="61C8CDE4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9AF2E3AE"/>
    <w:lvl w:ilvl="0" w:tplc="39BC55A0">
      <w:start w:val="1"/>
      <w:numFmt w:val="bullet"/>
      <w:lvlText w:val="-"/>
      <w:lvlJc w:val="left"/>
    </w:lvl>
    <w:lvl w:ilvl="1" w:tplc="31668C52">
      <w:numFmt w:val="decimal"/>
      <w:lvlText w:val=""/>
      <w:lvlJc w:val="left"/>
    </w:lvl>
    <w:lvl w:ilvl="2" w:tplc="8D6CF67A">
      <w:numFmt w:val="decimal"/>
      <w:lvlText w:val=""/>
      <w:lvlJc w:val="left"/>
    </w:lvl>
    <w:lvl w:ilvl="3" w:tplc="5E6E257A">
      <w:numFmt w:val="decimal"/>
      <w:lvlText w:val=""/>
      <w:lvlJc w:val="left"/>
    </w:lvl>
    <w:lvl w:ilvl="4" w:tplc="FF7030DC">
      <w:numFmt w:val="decimal"/>
      <w:lvlText w:val=""/>
      <w:lvlJc w:val="left"/>
    </w:lvl>
    <w:lvl w:ilvl="5" w:tplc="AF96A888">
      <w:numFmt w:val="decimal"/>
      <w:lvlText w:val=""/>
      <w:lvlJc w:val="left"/>
    </w:lvl>
    <w:lvl w:ilvl="6" w:tplc="F06AACF8">
      <w:numFmt w:val="decimal"/>
      <w:lvlText w:val=""/>
      <w:lvlJc w:val="left"/>
    </w:lvl>
    <w:lvl w:ilvl="7" w:tplc="4B406112">
      <w:numFmt w:val="decimal"/>
      <w:lvlText w:val=""/>
      <w:lvlJc w:val="left"/>
    </w:lvl>
    <w:lvl w:ilvl="8" w:tplc="5A165014">
      <w:numFmt w:val="decimal"/>
      <w:lvlText w:val=""/>
      <w:lvlJc w:val="left"/>
    </w:lvl>
  </w:abstractNum>
  <w:abstractNum w:abstractNumId="4" w15:restartNumberingAfterBreak="0">
    <w:nsid w:val="00001AD4"/>
    <w:multiLevelType w:val="hybridMultilevel"/>
    <w:tmpl w:val="09764910"/>
    <w:lvl w:ilvl="0" w:tplc="51DA6C40">
      <w:start w:val="16"/>
      <w:numFmt w:val="decimal"/>
      <w:lvlText w:val="%1."/>
      <w:lvlJc w:val="left"/>
    </w:lvl>
    <w:lvl w:ilvl="1" w:tplc="2B7ED8B8">
      <w:start w:val="1"/>
      <w:numFmt w:val="decimal"/>
      <w:lvlText w:val="%2"/>
      <w:lvlJc w:val="left"/>
    </w:lvl>
    <w:lvl w:ilvl="2" w:tplc="C2888942">
      <w:numFmt w:val="decimal"/>
      <w:lvlText w:val=""/>
      <w:lvlJc w:val="left"/>
    </w:lvl>
    <w:lvl w:ilvl="3" w:tplc="1F22C0AE">
      <w:numFmt w:val="decimal"/>
      <w:lvlText w:val=""/>
      <w:lvlJc w:val="left"/>
    </w:lvl>
    <w:lvl w:ilvl="4" w:tplc="686C804E">
      <w:numFmt w:val="decimal"/>
      <w:lvlText w:val=""/>
      <w:lvlJc w:val="left"/>
    </w:lvl>
    <w:lvl w:ilvl="5" w:tplc="CE564BCE">
      <w:numFmt w:val="decimal"/>
      <w:lvlText w:val=""/>
      <w:lvlJc w:val="left"/>
    </w:lvl>
    <w:lvl w:ilvl="6" w:tplc="ABDCAB68">
      <w:numFmt w:val="decimal"/>
      <w:lvlText w:val=""/>
      <w:lvlJc w:val="left"/>
    </w:lvl>
    <w:lvl w:ilvl="7" w:tplc="5EFA0C9A">
      <w:numFmt w:val="decimal"/>
      <w:lvlText w:val=""/>
      <w:lvlJc w:val="left"/>
    </w:lvl>
    <w:lvl w:ilvl="8" w:tplc="B18AAA82">
      <w:numFmt w:val="decimal"/>
      <w:lvlText w:val=""/>
      <w:lvlJc w:val="left"/>
    </w:lvl>
  </w:abstractNum>
  <w:abstractNum w:abstractNumId="5" w15:restartNumberingAfterBreak="0">
    <w:nsid w:val="00001E1F"/>
    <w:multiLevelType w:val="hybridMultilevel"/>
    <w:tmpl w:val="0FA6B446"/>
    <w:lvl w:ilvl="0" w:tplc="5EC04FD6">
      <w:start w:val="1"/>
      <w:numFmt w:val="bullet"/>
      <w:lvlText w:val="-"/>
      <w:lvlJc w:val="left"/>
    </w:lvl>
    <w:lvl w:ilvl="1" w:tplc="2D187FF6">
      <w:numFmt w:val="decimal"/>
      <w:lvlText w:val=""/>
      <w:lvlJc w:val="left"/>
    </w:lvl>
    <w:lvl w:ilvl="2" w:tplc="8558F33C">
      <w:numFmt w:val="decimal"/>
      <w:lvlText w:val=""/>
      <w:lvlJc w:val="left"/>
    </w:lvl>
    <w:lvl w:ilvl="3" w:tplc="E346B0C6">
      <w:numFmt w:val="decimal"/>
      <w:lvlText w:val=""/>
      <w:lvlJc w:val="left"/>
    </w:lvl>
    <w:lvl w:ilvl="4" w:tplc="0F16188C">
      <w:numFmt w:val="decimal"/>
      <w:lvlText w:val=""/>
      <w:lvlJc w:val="left"/>
    </w:lvl>
    <w:lvl w:ilvl="5" w:tplc="1BBC8054">
      <w:numFmt w:val="decimal"/>
      <w:lvlText w:val=""/>
      <w:lvlJc w:val="left"/>
    </w:lvl>
    <w:lvl w:ilvl="6" w:tplc="8D56B62A">
      <w:numFmt w:val="decimal"/>
      <w:lvlText w:val=""/>
      <w:lvlJc w:val="left"/>
    </w:lvl>
    <w:lvl w:ilvl="7" w:tplc="FD1CA4A2">
      <w:numFmt w:val="decimal"/>
      <w:lvlText w:val=""/>
      <w:lvlJc w:val="left"/>
    </w:lvl>
    <w:lvl w:ilvl="8" w:tplc="876239DC">
      <w:numFmt w:val="decimal"/>
      <w:lvlText w:val=""/>
      <w:lvlJc w:val="left"/>
    </w:lvl>
  </w:abstractNum>
  <w:abstractNum w:abstractNumId="6" w15:restartNumberingAfterBreak="0">
    <w:nsid w:val="00002213"/>
    <w:multiLevelType w:val="hybridMultilevel"/>
    <w:tmpl w:val="700CEB8C"/>
    <w:lvl w:ilvl="0" w:tplc="EF3689FE">
      <w:start w:val="31"/>
      <w:numFmt w:val="decimal"/>
      <w:lvlText w:val="%1."/>
      <w:lvlJc w:val="left"/>
    </w:lvl>
    <w:lvl w:ilvl="1" w:tplc="6DEECEA6">
      <w:start w:val="1"/>
      <w:numFmt w:val="decimal"/>
      <w:lvlText w:val="%2"/>
      <w:lvlJc w:val="left"/>
    </w:lvl>
    <w:lvl w:ilvl="2" w:tplc="4DAA079A">
      <w:numFmt w:val="decimal"/>
      <w:lvlText w:val=""/>
      <w:lvlJc w:val="left"/>
    </w:lvl>
    <w:lvl w:ilvl="3" w:tplc="ED463014">
      <w:numFmt w:val="decimal"/>
      <w:lvlText w:val=""/>
      <w:lvlJc w:val="left"/>
    </w:lvl>
    <w:lvl w:ilvl="4" w:tplc="D07A6598">
      <w:numFmt w:val="decimal"/>
      <w:lvlText w:val=""/>
      <w:lvlJc w:val="left"/>
    </w:lvl>
    <w:lvl w:ilvl="5" w:tplc="DD164078">
      <w:numFmt w:val="decimal"/>
      <w:lvlText w:val=""/>
      <w:lvlJc w:val="left"/>
    </w:lvl>
    <w:lvl w:ilvl="6" w:tplc="B7D86098">
      <w:numFmt w:val="decimal"/>
      <w:lvlText w:val=""/>
      <w:lvlJc w:val="left"/>
    </w:lvl>
    <w:lvl w:ilvl="7" w:tplc="09AEB042">
      <w:numFmt w:val="decimal"/>
      <w:lvlText w:val=""/>
      <w:lvlJc w:val="left"/>
    </w:lvl>
    <w:lvl w:ilvl="8" w:tplc="4EF4423E">
      <w:numFmt w:val="decimal"/>
      <w:lvlText w:val=""/>
      <w:lvlJc w:val="left"/>
    </w:lvl>
  </w:abstractNum>
  <w:abstractNum w:abstractNumId="7" w15:restartNumberingAfterBreak="0">
    <w:nsid w:val="0000260D"/>
    <w:multiLevelType w:val="hybridMultilevel"/>
    <w:tmpl w:val="98E4D4B8"/>
    <w:lvl w:ilvl="0" w:tplc="40F08718">
      <w:start w:val="3"/>
      <w:numFmt w:val="decimal"/>
      <w:lvlText w:val="%1)"/>
      <w:lvlJc w:val="left"/>
    </w:lvl>
    <w:lvl w:ilvl="1" w:tplc="0DFA941A">
      <w:numFmt w:val="decimal"/>
      <w:lvlText w:val=""/>
      <w:lvlJc w:val="left"/>
    </w:lvl>
    <w:lvl w:ilvl="2" w:tplc="3258A48C">
      <w:numFmt w:val="decimal"/>
      <w:lvlText w:val=""/>
      <w:lvlJc w:val="left"/>
    </w:lvl>
    <w:lvl w:ilvl="3" w:tplc="15CEE2D8">
      <w:numFmt w:val="decimal"/>
      <w:lvlText w:val=""/>
      <w:lvlJc w:val="left"/>
    </w:lvl>
    <w:lvl w:ilvl="4" w:tplc="350ED868">
      <w:numFmt w:val="decimal"/>
      <w:lvlText w:val=""/>
      <w:lvlJc w:val="left"/>
    </w:lvl>
    <w:lvl w:ilvl="5" w:tplc="A0545A82">
      <w:numFmt w:val="decimal"/>
      <w:lvlText w:val=""/>
      <w:lvlJc w:val="left"/>
    </w:lvl>
    <w:lvl w:ilvl="6" w:tplc="B4EEB208">
      <w:numFmt w:val="decimal"/>
      <w:lvlText w:val=""/>
      <w:lvlJc w:val="left"/>
    </w:lvl>
    <w:lvl w:ilvl="7" w:tplc="7338B228">
      <w:numFmt w:val="decimal"/>
      <w:lvlText w:val=""/>
      <w:lvlJc w:val="left"/>
    </w:lvl>
    <w:lvl w:ilvl="8" w:tplc="2E68ACE4">
      <w:numFmt w:val="decimal"/>
      <w:lvlText w:val=""/>
      <w:lvlJc w:val="left"/>
    </w:lvl>
  </w:abstractNum>
  <w:abstractNum w:abstractNumId="8" w15:restartNumberingAfterBreak="0">
    <w:nsid w:val="000026A6"/>
    <w:multiLevelType w:val="hybridMultilevel"/>
    <w:tmpl w:val="0D5617DA"/>
    <w:lvl w:ilvl="0" w:tplc="7DA0E316">
      <w:start w:val="1"/>
      <w:numFmt w:val="decimal"/>
      <w:lvlText w:val="%1"/>
      <w:lvlJc w:val="left"/>
    </w:lvl>
    <w:lvl w:ilvl="1" w:tplc="83721784">
      <w:start w:val="3"/>
      <w:numFmt w:val="decimal"/>
      <w:lvlText w:val="%2."/>
      <w:lvlJc w:val="left"/>
    </w:lvl>
    <w:lvl w:ilvl="2" w:tplc="642425BE">
      <w:numFmt w:val="decimal"/>
      <w:lvlText w:val=""/>
      <w:lvlJc w:val="left"/>
    </w:lvl>
    <w:lvl w:ilvl="3" w:tplc="38E89B92">
      <w:numFmt w:val="decimal"/>
      <w:lvlText w:val=""/>
      <w:lvlJc w:val="left"/>
    </w:lvl>
    <w:lvl w:ilvl="4" w:tplc="B1A6A004">
      <w:numFmt w:val="decimal"/>
      <w:lvlText w:val=""/>
      <w:lvlJc w:val="left"/>
    </w:lvl>
    <w:lvl w:ilvl="5" w:tplc="46361350">
      <w:numFmt w:val="decimal"/>
      <w:lvlText w:val=""/>
      <w:lvlJc w:val="left"/>
    </w:lvl>
    <w:lvl w:ilvl="6" w:tplc="2F704D3A">
      <w:numFmt w:val="decimal"/>
      <w:lvlText w:val=""/>
      <w:lvlJc w:val="left"/>
    </w:lvl>
    <w:lvl w:ilvl="7" w:tplc="07B88208">
      <w:numFmt w:val="decimal"/>
      <w:lvlText w:val=""/>
      <w:lvlJc w:val="left"/>
    </w:lvl>
    <w:lvl w:ilvl="8" w:tplc="133AF014">
      <w:numFmt w:val="decimal"/>
      <w:lvlText w:val=""/>
      <w:lvlJc w:val="left"/>
    </w:lvl>
  </w:abstractNum>
  <w:abstractNum w:abstractNumId="9" w15:restartNumberingAfterBreak="0">
    <w:nsid w:val="00002D12"/>
    <w:multiLevelType w:val="hybridMultilevel"/>
    <w:tmpl w:val="99DAE4E4"/>
    <w:lvl w:ilvl="0" w:tplc="B680E322">
      <w:start w:val="8"/>
      <w:numFmt w:val="decimal"/>
      <w:lvlText w:val="%1."/>
      <w:lvlJc w:val="left"/>
    </w:lvl>
    <w:lvl w:ilvl="1" w:tplc="2048D3C4">
      <w:numFmt w:val="decimal"/>
      <w:lvlText w:val=""/>
      <w:lvlJc w:val="left"/>
    </w:lvl>
    <w:lvl w:ilvl="2" w:tplc="95265F5E">
      <w:numFmt w:val="decimal"/>
      <w:lvlText w:val=""/>
      <w:lvlJc w:val="left"/>
    </w:lvl>
    <w:lvl w:ilvl="3" w:tplc="30FEE266">
      <w:numFmt w:val="decimal"/>
      <w:lvlText w:val=""/>
      <w:lvlJc w:val="left"/>
    </w:lvl>
    <w:lvl w:ilvl="4" w:tplc="EB3E4206">
      <w:numFmt w:val="decimal"/>
      <w:lvlText w:val=""/>
      <w:lvlJc w:val="left"/>
    </w:lvl>
    <w:lvl w:ilvl="5" w:tplc="3C087670">
      <w:numFmt w:val="decimal"/>
      <w:lvlText w:val=""/>
      <w:lvlJc w:val="left"/>
    </w:lvl>
    <w:lvl w:ilvl="6" w:tplc="0D3E5B28">
      <w:numFmt w:val="decimal"/>
      <w:lvlText w:val=""/>
      <w:lvlJc w:val="left"/>
    </w:lvl>
    <w:lvl w:ilvl="7" w:tplc="68E21036">
      <w:numFmt w:val="decimal"/>
      <w:lvlText w:val=""/>
      <w:lvlJc w:val="left"/>
    </w:lvl>
    <w:lvl w:ilvl="8" w:tplc="628C03A2">
      <w:numFmt w:val="decimal"/>
      <w:lvlText w:val=""/>
      <w:lvlJc w:val="left"/>
    </w:lvl>
  </w:abstractNum>
  <w:abstractNum w:abstractNumId="10" w15:restartNumberingAfterBreak="0">
    <w:nsid w:val="0000301C"/>
    <w:multiLevelType w:val="hybridMultilevel"/>
    <w:tmpl w:val="E58E3DE4"/>
    <w:lvl w:ilvl="0" w:tplc="DCE83CD8">
      <w:start w:val="1"/>
      <w:numFmt w:val="bullet"/>
      <w:lvlText w:val="и"/>
      <w:lvlJc w:val="left"/>
    </w:lvl>
    <w:lvl w:ilvl="1" w:tplc="A36E40D6">
      <w:start w:val="35"/>
      <w:numFmt w:val="decimal"/>
      <w:lvlText w:val="%2."/>
      <w:lvlJc w:val="left"/>
    </w:lvl>
    <w:lvl w:ilvl="2" w:tplc="D9F40208">
      <w:start w:val="1"/>
      <w:numFmt w:val="decimal"/>
      <w:lvlText w:val="%3"/>
      <w:lvlJc w:val="left"/>
    </w:lvl>
    <w:lvl w:ilvl="3" w:tplc="3DF076EA">
      <w:numFmt w:val="decimal"/>
      <w:lvlText w:val=""/>
      <w:lvlJc w:val="left"/>
    </w:lvl>
    <w:lvl w:ilvl="4" w:tplc="8E70ED88">
      <w:numFmt w:val="decimal"/>
      <w:lvlText w:val=""/>
      <w:lvlJc w:val="left"/>
    </w:lvl>
    <w:lvl w:ilvl="5" w:tplc="3B6290C4">
      <w:numFmt w:val="decimal"/>
      <w:lvlText w:val=""/>
      <w:lvlJc w:val="left"/>
    </w:lvl>
    <w:lvl w:ilvl="6" w:tplc="2FA8C1F0">
      <w:numFmt w:val="decimal"/>
      <w:lvlText w:val=""/>
      <w:lvlJc w:val="left"/>
    </w:lvl>
    <w:lvl w:ilvl="7" w:tplc="CF64DB44">
      <w:numFmt w:val="decimal"/>
      <w:lvlText w:val=""/>
      <w:lvlJc w:val="left"/>
    </w:lvl>
    <w:lvl w:ilvl="8" w:tplc="46BAB216">
      <w:numFmt w:val="decimal"/>
      <w:lvlText w:val=""/>
      <w:lvlJc w:val="left"/>
    </w:lvl>
  </w:abstractNum>
  <w:abstractNum w:abstractNumId="11" w15:restartNumberingAfterBreak="0">
    <w:nsid w:val="0000323B"/>
    <w:multiLevelType w:val="hybridMultilevel"/>
    <w:tmpl w:val="2B62D2D8"/>
    <w:lvl w:ilvl="0" w:tplc="65C6F614">
      <w:start w:val="1"/>
      <w:numFmt w:val="decimal"/>
      <w:lvlText w:val="%1"/>
      <w:lvlJc w:val="left"/>
    </w:lvl>
    <w:lvl w:ilvl="1" w:tplc="0B064B6A">
      <w:start w:val="6"/>
      <w:numFmt w:val="decimal"/>
      <w:lvlText w:val="%2."/>
      <w:lvlJc w:val="left"/>
    </w:lvl>
    <w:lvl w:ilvl="2" w:tplc="B2980410">
      <w:numFmt w:val="decimal"/>
      <w:lvlText w:val=""/>
      <w:lvlJc w:val="left"/>
    </w:lvl>
    <w:lvl w:ilvl="3" w:tplc="4664BB0A">
      <w:numFmt w:val="decimal"/>
      <w:lvlText w:val=""/>
      <w:lvlJc w:val="left"/>
    </w:lvl>
    <w:lvl w:ilvl="4" w:tplc="19A4F834">
      <w:numFmt w:val="decimal"/>
      <w:lvlText w:val=""/>
      <w:lvlJc w:val="left"/>
    </w:lvl>
    <w:lvl w:ilvl="5" w:tplc="8BA8351E">
      <w:numFmt w:val="decimal"/>
      <w:lvlText w:val=""/>
      <w:lvlJc w:val="left"/>
    </w:lvl>
    <w:lvl w:ilvl="6" w:tplc="0E043622">
      <w:numFmt w:val="decimal"/>
      <w:lvlText w:val=""/>
      <w:lvlJc w:val="left"/>
    </w:lvl>
    <w:lvl w:ilvl="7" w:tplc="FCFCFE7C">
      <w:numFmt w:val="decimal"/>
      <w:lvlText w:val=""/>
      <w:lvlJc w:val="left"/>
    </w:lvl>
    <w:lvl w:ilvl="8" w:tplc="89168FA0">
      <w:numFmt w:val="decimal"/>
      <w:lvlText w:val=""/>
      <w:lvlJc w:val="left"/>
    </w:lvl>
  </w:abstractNum>
  <w:abstractNum w:abstractNumId="12" w15:restartNumberingAfterBreak="0">
    <w:nsid w:val="000039B3"/>
    <w:multiLevelType w:val="hybridMultilevel"/>
    <w:tmpl w:val="7272DDC4"/>
    <w:lvl w:ilvl="0" w:tplc="550622D2">
      <w:start w:val="1"/>
      <w:numFmt w:val="decimal"/>
      <w:lvlText w:val="%1."/>
      <w:lvlJc w:val="left"/>
    </w:lvl>
    <w:lvl w:ilvl="1" w:tplc="321CCD18">
      <w:start w:val="2"/>
      <w:numFmt w:val="decimal"/>
      <w:lvlText w:val="%2."/>
      <w:lvlJc w:val="left"/>
    </w:lvl>
    <w:lvl w:ilvl="2" w:tplc="C28864A4">
      <w:start w:val="1"/>
      <w:numFmt w:val="decimal"/>
      <w:lvlText w:val="%3"/>
      <w:lvlJc w:val="left"/>
    </w:lvl>
    <w:lvl w:ilvl="3" w:tplc="3D148BA6">
      <w:numFmt w:val="decimal"/>
      <w:lvlText w:val=""/>
      <w:lvlJc w:val="left"/>
    </w:lvl>
    <w:lvl w:ilvl="4" w:tplc="042EDBAE">
      <w:numFmt w:val="decimal"/>
      <w:lvlText w:val=""/>
      <w:lvlJc w:val="left"/>
    </w:lvl>
    <w:lvl w:ilvl="5" w:tplc="417EE8F2">
      <w:numFmt w:val="decimal"/>
      <w:lvlText w:val=""/>
      <w:lvlJc w:val="left"/>
    </w:lvl>
    <w:lvl w:ilvl="6" w:tplc="3B5A64E2">
      <w:numFmt w:val="decimal"/>
      <w:lvlText w:val=""/>
      <w:lvlJc w:val="left"/>
    </w:lvl>
    <w:lvl w:ilvl="7" w:tplc="B866B236">
      <w:numFmt w:val="decimal"/>
      <w:lvlText w:val=""/>
      <w:lvlJc w:val="left"/>
    </w:lvl>
    <w:lvl w:ilvl="8" w:tplc="5F18A348">
      <w:numFmt w:val="decimal"/>
      <w:lvlText w:val=""/>
      <w:lvlJc w:val="left"/>
    </w:lvl>
  </w:abstractNum>
  <w:abstractNum w:abstractNumId="13" w15:restartNumberingAfterBreak="0">
    <w:nsid w:val="00003B25"/>
    <w:multiLevelType w:val="hybridMultilevel"/>
    <w:tmpl w:val="9BCC8C74"/>
    <w:lvl w:ilvl="0" w:tplc="B0C8876A">
      <w:start w:val="1"/>
      <w:numFmt w:val="bullet"/>
      <w:lvlText w:val="-"/>
      <w:lvlJc w:val="left"/>
    </w:lvl>
    <w:lvl w:ilvl="1" w:tplc="5EBE0CB2">
      <w:numFmt w:val="decimal"/>
      <w:lvlText w:val=""/>
      <w:lvlJc w:val="left"/>
    </w:lvl>
    <w:lvl w:ilvl="2" w:tplc="561A8FE0">
      <w:numFmt w:val="decimal"/>
      <w:lvlText w:val=""/>
      <w:lvlJc w:val="left"/>
    </w:lvl>
    <w:lvl w:ilvl="3" w:tplc="E7F08334">
      <w:numFmt w:val="decimal"/>
      <w:lvlText w:val=""/>
      <w:lvlJc w:val="left"/>
    </w:lvl>
    <w:lvl w:ilvl="4" w:tplc="EF8445F0">
      <w:numFmt w:val="decimal"/>
      <w:lvlText w:val=""/>
      <w:lvlJc w:val="left"/>
    </w:lvl>
    <w:lvl w:ilvl="5" w:tplc="70C46AAA">
      <w:numFmt w:val="decimal"/>
      <w:lvlText w:val=""/>
      <w:lvlJc w:val="left"/>
    </w:lvl>
    <w:lvl w:ilvl="6" w:tplc="612A0852">
      <w:numFmt w:val="decimal"/>
      <w:lvlText w:val=""/>
      <w:lvlJc w:val="left"/>
    </w:lvl>
    <w:lvl w:ilvl="7" w:tplc="7EB44070">
      <w:numFmt w:val="decimal"/>
      <w:lvlText w:val=""/>
      <w:lvlJc w:val="left"/>
    </w:lvl>
    <w:lvl w:ilvl="8" w:tplc="8D14BB5A">
      <w:numFmt w:val="decimal"/>
      <w:lvlText w:val=""/>
      <w:lvlJc w:val="left"/>
    </w:lvl>
  </w:abstractNum>
  <w:abstractNum w:abstractNumId="14" w15:restartNumberingAfterBreak="0">
    <w:nsid w:val="0000428B"/>
    <w:multiLevelType w:val="hybridMultilevel"/>
    <w:tmpl w:val="C17A169A"/>
    <w:lvl w:ilvl="0" w:tplc="89CCB9BC">
      <w:start w:val="11"/>
      <w:numFmt w:val="decimal"/>
      <w:lvlText w:val="%1."/>
      <w:lvlJc w:val="left"/>
    </w:lvl>
    <w:lvl w:ilvl="1" w:tplc="0B3677B2">
      <w:numFmt w:val="decimal"/>
      <w:lvlText w:val=""/>
      <w:lvlJc w:val="left"/>
    </w:lvl>
    <w:lvl w:ilvl="2" w:tplc="736A1810">
      <w:numFmt w:val="decimal"/>
      <w:lvlText w:val=""/>
      <w:lvlJc w:val="left"/>
    </w:lvl>
    <w:lvl w:ilvl="3" w:tplc="845658A0">
      <w:numFmt w:val="decimal"/>
      <w:lvlText w:val=""/>
      <w:lvlJc w:val="left"/>
    </w:lvl>
    <w:lvl w:ilvl="4" w:tplc="8DE62A88">
      <w:numFmt w:val="decimal"/>
      <w:lvlText w:val=""/>
      <w:lvlJc w:val="left"/>
    </w:lvl>
    <w:lvl w:ilvl="5" w:tplc="1B528370">
      <w:numFmt w:val="decimal"/>
      <w:lvlText w:val=""/>
      <w:lvlJc w:val="left"/>
    </w:lvl>
    <w:lvl w:ilvl="6" w:tplc="F74EF7B6">
      <w:numFmt w:val="decimal"/>
      <w:lvlText w:val=""/>
      <w:lvlJc w:val="left"/>
    </w:lvl>
    <w:lvl w:ilvl="7" w:tplc="913E7454">
      <w:numFmt w:val="decimal"/>
      <w:lvlText w:val=""/>
      <w:lvlJc w:val="left"/>
    </w:lvl>
    <w:lvl w:ilvl="8" w:tplc="5A606F80">
      <w:numFmt w:val="decimal"/>
      <w:lvlText w:val=""/>
      <w:lvlJc w:val="left"/>
    </w:lvl>
  </w:abstractNum>
  <w:abstractNum w:abstractNumId="15" w15:restartNumberingAfterBreak="0">
    <w:nsid w:val="00004509"/>
    <w:multiLevelType w:val="hybridMultilevel"/>
    <w:tmpl w:val="E97A778A"/>
    <w:lvl w:ilvl="0" w:tplc="65DE93EA">
      <w:start w:val="1"/>
      <w:numFmt w:val="bullet"/>
      <w:lvlText w:val="-"/>
      <w:lvlJc w:val="left"/>
    </w:lvl>
    <w:lvl w:ilvl="1" w:tplc="24B48692">
      <w:numFmt w:val="decimal"/>
      <w:lvlText w:val=""/>
      <w:lvlJc w:val="left"/>
    </w:lvl>
    <w:lvl w:ilvl="2" w:tplc="24A64C6E">
      <w:numFmt w:val="decimal"/>
      <w:lvlText w:val=""/>
      <w:lvlJc w:val="left"/>
    </w:lvl>
    <w:lvl w:ilvl="3" w:tplc="9EF822E2">
      <w:numFmt w:val="decimal"/>
      <w:lvlText w:val=""/>
      <w:lvlJc w:val="left"/>
    </w:lvl>
    <w:lvl w:ilvl="4" w:tplc="8A9CE9E4">
      <w:numFmt w:val="decimal"/>
      <w:lvlText w:val=""/>
      <w:lvlJc w:val="left"/>
    </w:lvl>
    <w:lvl w:ilvl="5" w:tplc="8F2AB31E">
      <w:numFmt w:val="decimal"/>
      <w:lvlText w:val=""/>
      <w:lvlJc w:val="left"/>
    </w:lvl>
    <w:lvl w:ilvl="6" w:tplc="11BCDD2A">
      <w:numFmt w:val="decimal"/>
      <w:lvlText w:val=""/>
      <w:lvlJc w:val="left"/>
    </w:lvl>
    <w:lvl w:ilvl="7" w:tplc="4A26247C">
      <w:numFmt w:val="decimal"/>
      <w:lvlText w:val=""/>
      <w:lvlJc w:val="left"/>
    </w:lvl>
    <w:lvl w:ilvl="8" w:tplc="332EF10A">
      <w:numFmt w:val="decimal"/>
      <w:lvlText w:val=""/>
      <w:lvlJc w:val="left"/>
    </w:lvl>
  </w:abstractNum>
  <w:abstractNum w:abstractNumId="16" w15:restartNumberingAfterBreak="0">
    <w:nsid w:val="00004DC8"/>
    <w:multiLevelType w:val="hybridMultilevel"/>
    <w:tmpl w:val="55AC25DA"/>
    <w:lvl w:ilvl="0" w:tplc="75FCBC1C">
      <w:start w:val="4"/>
      <w:numFmt w:val="decimal"/>
      <w:lvlText w:val="%1)"/>
      <w:lvlJc w:val="left"/>
    </w:lvl>
    <w:lvl w:ilvl="1" w:tplc="FABEDA54">
      <w:numFmt w:val="decimal"/>
      <w:lvlText w:val=""/>
      <w:lvlJc w:val="left"/>
    </w:lvl>
    <w:lvl w:ilvl="2" w:tplc="4B986024">
      <w:numFmt w:val="decimal"/>
      <w:lvlText w:val=""/>
      <w:lvlJc w:val="left"/>
    </w:lvl>
    <w:lvl w:ilvl="3" w:tplc="CDAE1446">
      <w:numFmt w:val="decimal"/>
      <w:lvlText w:val=""/>
      <w:lvlJc w:val="left"/>
    </w:lvl>
    <w:lvl w:ilvl="4" w:tplc="3B50C278">
      <w:numFmt w:val="decimal"/>
      <w:lvlText w:val=""/>
      <w:lvlJc w:val="left"/>
    </w:lvl>
    <w:lvl w:ilvl="5" w:tplc="20BE74A6">
      <w:numFmt w:val="decimal"/>
      <w:lvlText w:val=""/>
      <w:lvlJc w:val="left"/>
    </w:lvl>
    <w:lvl w:ilvl="6" w:tplc="8990E5D6">
      <w:numFmt w:val="decimal"/>
      <w:lvlText w:val=""/>
      <w:lvlJc w:val="left"/>
    </w:lvl>
    <w:lvl w:ilvl="7" w:tplc="FFCA9A86">
      <w:numFmt w:val="decimal"/>
      <w:lvlText w:val=""/>
      <w:lvlJc w:val="left"/>
    </w:lvl>
    <w:lvl w:ilvl="8" w:tplc="A2E24964">
      <w:numFmt w:val="decimal"/>
      <w:lvlText w:val=""/>
      <w:lvlJc w:val="left"/>
    </w:lvl>
  </w:abstractNum>
  <w:abstractNum w:abstractNumId="17" w15:restartNumberingAfterBreak="0">
    <w:nsid w:val="00004E45"/>
    <w:multiLevelType w:val="hybridMultilevel"/>
    <w:tmpl w:val="42FAFE44"/>
    <w:lvl w:ilvl="0" w:tplc="4450136C">
      <w:start w:val="25"/>
      <w:numFmt w:val="decimal"/>
      <w:lvlText w:val="%1."/>
      <w:lvlJc w:val="left"/>
    </w:lvl>
    <w:lvl w:ilvl="1" w:tplc="9A3EED1E">
      <w:numFmt w:val="decimal"/>
      <w:lvlText w:val=""/>
      <w:lvlJc w:val="left"/>
    </w:lvl>
    <w:lvl w:ilvl="2" w:tplc="361AEAAC">
      <w:numFmt w:val="decimal"/>
      <w:lvlText w:val=""/>
      <w:lvlJc w:val="left"/>
    </w:lvl>
    <w:lvl w:ilvl="3" w:tplc="714857FC">
      <w:numFmt w:val="decimal"/>
      <w:lvlText w:val=""/>
      <w:lvlJc w:val="left"/>
    </w:lvl>
    <w:lvl w:ilvl="4" w:tplc="F23EF97A">
      <w:numFmt w:val="decimal"/>
      <w:lvlText w:val=""/>
      <w:lvlJc w:val="left"/>
    </w:lvl>
    <w:lvl w:ilvl="5" w:tplc="47D66A48">
      <w:numFmt w:val="decimal"/>
      <w:lvlText w:val=""/>
      <w:lvlJc w:val="left"/>
    </w:lvl>
    <w:lvl w:ilvl="6" w:tplc="D040E508">
      <w:numFmt w:val="decimal"/>
      <w:lvlText w:val=""/>
      <w:lvlJc w:val="left"/>
    </w:lvl>
    <w:lvl w:ilvl="7" w:tplc="25F6D926">
      <w:numFmt w:val="decimal"/>
      <w:lvlText w:val=""/>
      <w:lvlJc w:val="left"/>
    </w:lvl>
    <w:lvl w:ilvl="8" w:tplc="FE5E0B3A">
      <w:numFmt w:val="decimal"/>
      <w:lvlText w:val=""/>
      <w:lvlJc w:val="left"/>
    </w:lvl>
  </w:abstractNum>
  <w:abstractNum w:abstractNumId="18" w15:restartNumberingAfterBreak="0">
    <w:nsid w:val="000054DE"/>
    <w:multiLevelType w:val="hybridMultilevel"/>
    <w:tmpl w:val="64D252C4"/>
    <w:lvl w:ilvl="0" w:tplc="80466020">
      <w:start w:val="1"/>
      <w:numFmt w:val="decimal"/>
      <w:lvlText w:val="%1"/>
      <w:lvlJc w:val="left"/>
    </w:lvl>
    <w:lvl w:ilvl="1" w:tplc="44421446">
      <w:start w:val="1"/>
      <w:numFmt w:val="decimal"/>
      <w:lvlText w:val="%2"/>
      <w:lvlJc w:val="left"/>
    </w:lvl>
    <w:lvl w:ilvl="2" w:tplc="3D04570E">
      <w:start w:val="1"/>
      <w:numFmt w:val="decimal"/>
      <w:lvlText w:val="%3."/>
      <w:lvlJc w:val="left"/>
    </w:lvl>
    <w:lvl w:ilvl="3" w:tplc="05C81AD2">
      <w:numFmt w:val="decimal"/>
      <w:lvlText w:val=""/>
      <w:lvlJc w:val="left"/>
    </w:lvl>
    <w:lvl w:ilvl="4" w:tplc="401E327A">
      <w:numFmt w:val="decimal"/>
      <w:lvlText w:val=""/>
      <w:lvlJc w:val="left"/>
    </w:lvl>
    <w:lvl w:ilvl="5" w:tplc="C93C908C">
      <w:numFmt w:val="decimal"/>
      <w:lvlText w:val=""/>
      <w:lvlJc w:val="left"/>
    </w:lvl>
    <w:lvl w:ilvl="6" w:tplc="B77CAB64">
      <w:numFmt w:val="decimal"/>
      <w:lvlText w:val=""/>
      <w:lvlJc w:val="left"/>
    </w:lvl>
    <w:lvl w:ilvl="7" w:tplc="CD3E5BC4">
      <w:numFmt w:val="decimal"/>
      <w:lvlText w:val=""/>
      <w:lvlJc w:val="left"/>
    </w:lvl>
    <w:lvl w:ilvl="8" w:tplc="D0E68CC8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3EC6A0A0"/>
    <w:lvl w:ilvl="0" w:tplc="8730C082">
      <w:start w:val="1"/>
      <w:numFmt w:val="bullet"/>
      <w:lvlText w:val="-"/>
      <w:lvlJc w:val="left"/>
    </w:lvl>
    <w:lvl w:ilvl="1" w:tplc="B30EB252">
      <w:numFmt w:val="decimal"/>
      <w:lvlText w:val=""/>
      <w:lvlJc w:val="left"/>
    </w:lvl>
    <w:lvl w:ilvl="2" w:tplc="6C600B06">
      <w:numFmt w:val="decimal"/>
      <w:lvlText w:val=""/>
      <w:lvlJc w:val="left"/>
    </w:lvl>
    <w:lvl w:ilvl="3" w:tplc="1F42B086">
      <w:numFmt w:val="decimal"/>
      <w:lvlText w:val=""/>
      <w:lvlJc w:val="left"/>
    </w:lvl>
    <w:lvl w:ilvl="4" w:tplc="7A6263E6">
      <w:numFmt w:val="decimal"/>
      <w:lvlText w:val=""/>
      <w:lvlJc w:val="left"/>
    </w:lvl>
    <w:lvl w:ilvl="5" w:tplc="D7BA7E08">
      <w:numFmt w:val="decimal"/>
      <w:lvlText w:val=""/>
      <w:lvlJc w:val="left"/>
    </w:lvl>
    <w:lvl w:ilvl="6" w:tplc="8878E9DC">
      <w:numFmt w:val="decimal"/>
      <w:lvlText w:val=""/>
      <w:lvlJc w:val="left"/>
    </w:lvl>
    <w:lvl w:ilvl="7" w:tplc="2E18AB44">
      <w:numFmt w:val="decimal"/>
      <w:lvlText w:val=""/>
      <w:lvlJc w:val="left"/>
    </w:lvl>
    <w:lvl w:ilvl="8" w:tplc="EB20E3F2">
      <w:numFmt w:val="decimal"/>
      <w:lvlText w:val=""/>
      <w:lvlJc w:val="left"/>
    </w:lvl>
  </w:abstractNum>
  <w:abstractNum w:abstractNumId="20" w15:restartNumberingAfterBreak="0">
    <w:nsid w:val="000063CB"/>
    <w:multiLevelType w:val="hybridMultilevel"/>
    <w:tmpl w:val="B246D616"/>
    <w:lvl w:ilvl="0" w:tplc="9ABCC6B4">
      <w:start w:val="1"/>
      <w:numFmt w:val="decimal"/>
      <w:lvlText w:val="%1)"/>
      <w:lvlJc w:val="left"/>
    </w:lvl>
    <w:lvl w:ilvl="1" w:tplc="8A566B6E">
      <w:numFmt w:val="decimal"/>
      <w:lvlText w:val=""/>
      <w:lvlJc w:val="left"/>
    </w:lvl>
    <w:lvl w:ilvl="2" w:tplc="E4A075E8">
      <w:numFmt w:val="decimal"/>
      <w:lvlText w:val=""/>
      <w:lvlJc w:val="left"/>
    </w:lvl>
    <w:lvl w:ilvl="3" w:tplc="AFE6B1B8">
      <w:numFmt w:val="decimal"/>
      <w:lvlText w:val=""/>
      <w:lvlJc w:val="left"/>
    </w:lvl>
    <w:lvl w:ilvl="4" w:tplc="839094A2">
      <w:numFmt w:val="decimal"/>
      <w:lvlText w:val=""/>
      <w:lvlJc w:val="left"/>
    </w:lvl>
    <w:lvl w:ilvl="5" w:tplc="A268D94C">
      <w:numFmt w:val="decimal"/>
      <w:lvlText w:val=""/>
      <w:lvlJc w:val="left"/>
    </w:lvl>
    <w:lvl w:ilvl="6" w:tplc="D96458F6">
      <w:numFmt w:val="decimal"/>
      <w:lvlText w:val=""/>
      <w:lvlJc w:val="left"/>
    </w:lvl>
    <w:lvl w:ilvl="7" w:tplc="5D04C218">
      <w:numFmt w:val="decimal"/>
      <w:lvlText w:val=""/>
      <w:lvlJc w:val="left"/>
    </w:lvl>
    <w:lvl w:ilvl="8" w:tplc="BB10EEB2">
      <w:numFmt w:val="decimal"/>
      <w:lvlText w:val=""/>
      <w:lvlJc w:val="left"/>
    </w:lvl>
  </w:abstractNum>
  <w:abstractNum w:abstractNumId="21" w15:restartNumberingAfterBreak="0">
    <w:nsid w:val="00006443"/>
    <w:multiLevelType w:val="hybridMultilevel"/>
    <w:tmpl w:val="DFFC7058"/>
    <w:lvl w:ilvl="0" w:tplc="6BE0E34E">
      <w:start w:val="1"/>
      <w:numFmt w:val="decimal"/>
      <w:lvlText w:val="%1)"/>
      <w:lvlJc w:val="left"/>
    </w:lvl>
    <w:lvl w:ilvl="1" w:tplc="B4BAD3C8">
      <w:numFmt w:val="decimal"/>
      <w:lvlText w:val=""/>
      <w:lvlJc w:val="left"/>
    </w:lvl>
    <w:lvl w:ilvl="2" w:tplc="38C07AAA">
      <w:numFmt w:val="decimal"/>
      <w:lvlText w:val=""/>
      <w:lvlJc w:val="left"/>
    </w:lvl>
    <w:lvl w:ilvl="3" w:tplc="50BA533C">
      <w:numFmt w:val="decimal"/>
      <w:lvlText w:val=""/>
      <w:lvlJc w:val="left"/>
    </w:lvl>
    <w:lvl w:ilvl="4" w:tplc="9782FEFC">
      <w:numFmt w:val="decimal"/>
      <w:lvlText w:val=""/>
      <w:lvlJc w:val="left"/>
    </w:lvl>
    <w:lvl w:ilvl="5" w:tplc="BD38965A">
      <w:numFmt w:val="decimal"/>
      <w:lvlText w:val=""/>
      <w:lvlJc w:val="left"/>
    </w:lvl>
    <w:lvl w:ilvl="6" w:tplc="A014BCB6">
      <w:numFmt w:val="decimal"/>
      <w:lvlText w:val=""/>
      <w:lvlJc w:val="left"/>
    </w:lvl>
    <w:lvl w:ilvl="7" w:tplc="2EB09FC8">
      <w:numFmt w:val="decimal"/>
      <w:lvlText w:val=""/>
      <w:lvlJc w:val="left"/>
    </w:lvl>
    <w:lvl w:ilvl="8" w:tplc="60F2B39A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92CE639E"/>
    <w:lvl w:ilvl="0" w:tplc="134A62D2">
      <w:start w:val="3"/>
      <w:numFmt w:val="decimal"/>
      <w:lvlText w:val="%1)"/>
      <w:lvlJc w:val="left"/>
    </w:lvl>
    <w:lvl w:ilvl="1" w:tplc="68F031CC">
      <w:numFmt w:val="decimal"/>
      <w:lvlText w:val=""/>
      <w:lvlJc w:val="left"/>
    </w:lvl>
    <w:lvl w:ilvl="2" w:tplc="C58C43BE">
      <w:numFmt w:val="decimal"/>
      <w:lvlText w:val=""/>
      <w:lvlJc w:val="left"/>
    </w:lvl>
    <w:lvl w:ilvl="3" w:tplc="3306F916">
      <w:numFmt w:val="decimal"/>
      <w:lvlText w:val=""/>
      <w:lvlJc w:val="left"/>
    </w:lvl>
    <w:lvl w:ilvl="4" w:tplc="7E4CD014">
      <w:numFmt w:val="decimal"/>
      <w:lvlText w:val=""/>
      <w:lvlJc w:val="left"/>
    </w:lvl>
    <w:lvl w:ilvl="5" w:tplc="1C7E76AE">
      <w:numFmt w:val="decimal"/>
      <w:lvlText w:val=""/>
      <w:lvlJc w:val="left"/>
    </w:lvl>
    <w:lvl w:ilvl="6" w:tplc="6450C7D6">
      <w:numFmt w:val="decimal"/>
      <w:lvlText w:val=""/>
      <w:lvlJc w:val="left"/>
    </w:lvl>
    <w:lvl w:ilvl="7" w:tplc="DC9AB5BA">
      <w:numFmt w:val="decimal"/>
      <w:lvlText w:val=""/>
      <w:lvlJc w:val="left"/>
    </w:lvl>
    <w:lvl w:ilvl="8" w:tplc="0FBC0658">
      <w:numFmt w:val="decimal"/>
      <w:lvlText w:val=""/>
      <w:lvlJc w:val="left"/>
    </w:lvl>
  </w:abstractNum>
  <w:abstractNum w:abstractNumId="23" w15:restartNumberingAfterBreak="0">
    <w:nsid w:val="00006B89"/>
    <w:multiLevelType w:val="hybridMultilevel"/>
    <w:tmpl w:val="33C8F37E"/>
    <w:lvl w:ilvl="0" w:tplc="E1FC1E18">
      <w:start w:val="1"/>
      <w:numFmt w:val="decimal"/>
      <w:lvlText w:val="%1"/>
      <w:lvlJc w:val="left"/>
    </w:lvl>
    <w:lvl w:ilvl="1" w:tplc="EEF6F4F4">
      <w:start w:val="7"/>
      <w:numFmt w:val="decimal"/>
      <w:lvlText w:val="%2."/>
      <w:lvlJc w:val="left"/>
    </w:lvl>
    <w:lvl w:ilvl="2" w:tplc="F7B8E978">
      <w:numFmt w:val="decimal"/>
      <w:lvlText w:val=""/>
      <w:lvlJc w:val="left"/>
    </w:lvl>
    <w:lvl w:ilvl="3" w:tplc="5C78DAA8">
      <w:numFmt w:val="decimal"/>
      <w:lvlText w:val=""/>
      <w:lvlJc w:val="left"/>
    </w:lvl>
    <w:lvl w:ilvl="4" w:tplc="E3AE2C0C">
      <w:numFmt w:val="decimal"/>
      <w:lvlText w:val=""/>
      <w:lvlJc w:val="left"/>
    </w:lvl>
    <w:lvl w:ilvl="5" w:tplc="574A3F66">
      <w:numFmt w:val="decimal"/>
      <w:lvlText w:val=""/>
      <w:lvlJc w:val="left"/>
    </w:lvl>
    <w:lvl w:ilvl="6" w:tplc="8EA0F266">
      <w:numFmt w:val="decimal"/>
      <w:lvlText w:val=""/>
      <w:lvlJc w:val="left"/>
    </w:lvl>
    <w:lvl w:ilvl="7" w:tplc="DC843F9C">
      <w:numFmt w:val="decimal"/>
      <w:lvlText w:val=""/>
      <w:lvlJc w:val="left"/>
    </w:lvl>
    <w:lvl w:ilvl="8" w:tplc="AAFE8582">
      <w:numFmt w:val="decimal"/>
      <w:lvlText w:val=""/>
      <w:lvlJc w:val="left"/>
    </w:lvl>
  </w:abstractNum>
  <w:abstractNum w:abstractNumId="24" w15:restartNumberingAfterBreak="0">
    <w:nsid w:val="00006BFC"/>
    <w:multiLevelType w:val="hybridMultilevel"/>
    <w:tmpl w:val="D678629A"/>
    <w:lvl w:ilvl="0" w:tplc="31CE15B4">
      <w:start w:val="1"/>
      <w:numFmt w:val="decimal"/>
      <w:lvlText w:val="%1)"/>
      <w:lvlJc w:val="left"/>
    </w:lvl>
    <w:lvl w:ilvl="1" w:tplc="1300470A">
      <w:numFmt w:val="decimal"/>
      <w:lvlText w:val=""/>
      <w:lvlJc w:val="left"/>
    </w:lvl>
    <w:lvl w:ilvl="2" w:tplc="E2427934">
      <w:numFmt w:val="decimal"/>
      <w:lvlText w:val=""/>
      <w:lvlJc w:val="left"/>
    </w:lvl>
    <w:lvl w:ilvl="3" w:tplc="52AE76C0">
      <w:numFmt w:val="decimal"/>
      <w:lvlText w:val=""/>
      <w:lvlJc w:val="left"/>
    </w:lvl>
    <w:lvl w:ilvl="4" w:tplc="0D105DEC">
      <w:numFmt w:val="decimal"/>
      <w:lvlText w:val=""/>
      <w:lvlJc w:val="left"/>
    </w:lvl>
    <w:lvl w:ilvl="5" w:tplc="9734308C">
      <w:numFmt w:val="decimal"/>
      <w:lvlText w:val=""/>
      <w:lvlJc w:val="left"/>
    </w:lvl>
    <w:lvl w:ilvl="6" w:tplc="DE4EF8A4">
      <w:numFmt w:val="decimal"/>
      <w:lvlText w:val=""/>
      <w:lvlJc w:val="left"/>
    </w:lvl>
    <w:lvl w:ilvl="7" w:tplc="4E1E3262">
      <w:numFmt w:val="decimal"/>
      <w:lvlText w:val=""/>
      <w:lvlJc w:val="left"/>
    </w:lvl>
    <w:lvl w:ilvl="8" w:tplc="2F52EBD0">
      <w:numFmt w:val="decimal"/>
      <w:lvlText w:val=""/>
      <w:lvlJc w:val="left"/>
    </w:lvl>
  </w:abstractNum>
  <w:abstractNum w:abstractNumId="25" w15:restartNumberingAfterBreak="0">
    <w:nsid w:val="00006E5D"/>
    <w:multiLevelType w:val="hybridMultilevel"/>
    <w:tmpl w:val="37BA3FA4"/>
    <w:lvl w:ilvl="0" w:tplc="D804D3DE">
      <w:start w:val="1"/>
      <w:numFmt w:val="decimal"/>
      <w:lvlText w:val="%1"/>
      <w:lvlJc w:val="left"/>
    </w:lvl>
    <w:lvl w:ilvl="1" w:tplc="8A1CD820">
      <w:start w:val="4"/>
      <w:numFmt w:val="decimal"/>
      <w:lvlText w:val="%2."/>
      <w:lvlJc w:val="left"/>
    </w:lvl>
    <w:lvl w:ilvl="2" w:tplc="EE060B5C">
      <w:numFmt w:val="decimal"/>
      <w:lvlText w:val=""/>
      <w:lvlJc w:val="left"/>
    </w:lvl>
    <w:lvl w:ilvl="3" w:tplc="492CAFCA">
      <w:numFmt w:val="decimal"/>
      <w:lvlText w:val=""/>
      <w:lvlJc w:val="left"/>
    </w:lvl>
    <w:lvl w:ilvl="4" w:tplc="52ECC0A0">
      <w:numFmt w:val="decimal"/>
      <w:lvlText w:val=""/>
      <w:lvlJc w:val="left"/>
    </w:lvl>
    <w:lvl w:ilvl="5" w:tplc="70749FE4">
      <w:numFmt w:val="decimal"/>
      <w:lvlText w:val=""/>
      <w:lvlJc w:val="left"/>
    </w:lvl>
    <w:lvl w:ilvl="6" w:tplc="5442E7A8">
      <w:numFmt w:val="decimal"/>
      <w:lvlText w:val=""/>
      <w:lvlJc w:val="left"/>
    </w:lvl>
    <w:lvl w:ilvl="7" w:tplc="BD6AFFCA">
      <w:numFmt w:val="decimal"/>
      <w:lvlText w:val=""/>
      <w:lvlJc w:val="left"/>
    </w:lvl>
    <w:lvl w:ilvl="8" w:tplc="88E40430">
      <w:numFmt w:val="decimal"/>
      <w:lvlText w:val=""/>
      <w:lvlJc w:val="left"/>
    </w:lvl>
  </w:abstractNum>
  <w:abstractNum w:abstractNumId="26" w15:restartNumberingAfterBreak="0">
    <w:nsid w:val="0000701F"/>
    <w:multiLevelType w:val="hybridMultilevel"/>
    <w:tmpl w:val="C76E63A4"/>
    <w:lvl w:ilvl="0" w:tplc="0C682EDA">
      <w:start w:val="15"/>
      <w:numFmt w:val="decimal"/>
      <w:lvlText w:val="%1."/>
      <w:lvlJc w:val="left"/>
    </w:lvl>
    <w:lvl w:ilvl="1" w:tplc="BE4C0AEE">
      <w:start w:val="1"/>
      <w:numFmt w:val="decimal"/>
      <w:lvlText w:val="%2"/>
      <w:lvlJc w:val="left"/>
    </w:lvl>
    <w:lvl w:ilvl="2" w:tplc="C8284EC0">
      <w:numFmt w:val="decimal"/>
      <w:lvlText w:val=""/>
      <w:lvlJc w:val="left"/>
    </w:lvl>
    <w:lvl w:ilvl="3" w:tplc="788C0C60">
      <w:numFmt w:val="decimal"/>
      <w:lvlText w:val=""/>
      <w:lvlJc w:val="left"/>
    </w:lvl>
    <w:lvl w:ilvl="4" w:tplc="2446E8EA">
      <w:numFmt w:val="decimal"/>
      <w:lvlText w:val=""/>
      <w:lvlJc w:val="left"/>
    </w:lvl>
    <w:lvl w:ilvl="5" w:tplc="1A0EEC14">
      <w:numFmt w:val="decimal"/>
      <w:lvlText w:val=""/>
      <w:lvlJc w:val="left"/>
    </w:lvl>
    <w:lvl w:ilvl="6" w:tplc="737E2964">
      <w:numFmt w:val="decimal"/>
      <w:lvlText w:val=""/>
      <w:lvlJc w:val="left"/>
    </w:lvl>
    <w:lvl w:ilvl="7" w:tplc="34E6D732">
      <w:numFmt w:val="decimal"/>
      <w:lvlText w:val=""/>
      <w:lvlJc w:val="left"/>
    </w:lvl>
    <w:lvl w:ilvl="8" w:tplc="53264D2E">
      <w:numFmt w:val="decimal"/>
      <w:lvlText w:val=""/>
      <w:lvlJc w:val="left"/>
    </w:lvl>
  </w:abstractNum>
  <w:abstractNum w:abstractNumId="27" w15:restartNumberingAfterBreak="0">
    <w:nsid w:val="0000767D"/>
    <w:multiLevelType w:val="hybridMultilevel"/>
    <w:tmpl w:val="C9AEC682"/>
    <w:lvl w:ilvl="0" w:tplc="0AFEFBC6">
      <w:start w:val="1"/>
      <w:numFmt w:val="bullet"/>
      <w:lvlText w:val="о"/>
      <w:lvlJc w:val="left"/>
    </w:lvl>
    <w:lvl w:ilvl="1" w:tplc="795C373A">
      <w:start w:val="3"/>
      <w:numFmt w:val="decimal"/>
      <w:lvlText w:val="%2)"/>
      <w:lvlJc w:val="left"/>
    </w:lvl>
    <w:lvl w:ilvl="2" w:tplc="326809D2">
      <w:numFmt w:val="decimal"/>
      <w:lvlText w:val=""/>
      <w:lvlJc w:val="left"/>
    </w:lvl>
    <w:lvl w:ilvl="3" w:tplc="321A55D0">
      <w:numFmt w:val="decimal"/>
      <w:lvlText w:val=""/>
      <w:lvlJc w:val="left"/>
    </w:lvl>
    <w:lvl w:ilvl="4" w:tplc="93CA1D38">
      <w:numFmt w:val="decimal"/>
      <w:lvlText w:val=""/>
      <w:lvlJc w:val="left"/>
    </w:lvl>
    <w:lvl w:ilvl="5" w:tplc="57B4FCB2">
      <w:numFmt w:val="decimal"/>
      <w:lvlText w:val=""/>
      <w:lvlJc w:val="left"/>
    </w:lvl>
    <w:lvl w:ilvl="6" w:tplc="C8F6221C">
      <w:numFmt w:val="decimal"/>
      <w:lvlText w:val=""/>
      <w:lvlJc w:val="left"/>
    </w:lvl>
    <w:lvl w:ilvl="7" w:tplc="DA5220C6">
      <w:numFmt w:val="decimal"/>
      <w:lvlText w:val=""/>
      <w:lvlJc w:val="left"/>
    </w:lvl>
    <w:lvl w:ilvl="8" w:tplc="B25A9462">
      <w:numFmt w:val="decimal"/>
      <w:lvlText w:val=""/>
      <w:lvlJc w:val="left"/>
    </w:lvl>
  </w:abstractNum>
  <w:abstractNum w:abstractNumId="28" w15:restartNumberingAfterBreak="0">
    <w:nsid w:val="00007A5A"/>
    <w:multiLevelType w:val="hybridMultilevel"/>
    <w:tmpl w:val="7F2425A4"/>
    <w:lvl w:ilvl="0" w:tplc="4C3E4B8E">
      <w:start w:val="1"/>
      <w:numFmt w:val="bullet"/>
      <w:lvlText w:val="о"/>
      <w:lvlJc w:val="left"/>
    </w:lvl>
    <w:lvl w:ilvl="1" w:tplc="01520466">
      <w:start w:val="2"/>
      <w:numFmt w:val="decimal"/>
      <w:lvlText w:val="%2)"/>
      <w:lvlJc w:val="left"/>
    </w:lvl>
    <w:lvl w:ilvl="2" w:tplc="3E5A7728">
      <w:numFmt w:val="decimal"/>
      <w:lvlText w:val=""/>
      <w:lvlJc w:val="left"/>
    </w:lvl>
    <w:lvl w:ilvl="3" w:tplc="DCF2D7B0">
      <w:numFmt w:val="decimal"/>
      <w:lvlText w:val=""/>
      <w:lvlJc w:val="left"/>
    </w:lvl>
    <w:lvl w:ilvl="4" w:tplc="FD206134">
      <w:numFmt w:val="decimal"/>
      <w:lvlText w:val=""/>
      <w:lvlJc w:val="left"/>
    </w:lvl>
    <w:lvl w:ilvl="5" w:tplc="62C8F436">
      <w:numFmt w:val="decimal"/>
      <w:lvlText w:val=""/>
      <w:lvlJc w:val="left"/>
    </w:lvl>
    <w:lvl w:ilvl="6" w:tplc="8544FF5A">
      <w:numFmt w:val="decimal"/>
      <w:lvlText w:val=""/>
      <w:lvlJc w:val="left"/>
    </w:lvl>
    <w:lvl w:ilvl="7" w:tplc="D1009082">
      <w:numFmt w:val="decimal"/>
      <w:lvlText w:val=""/>
      <w:lvlJc w:val="left"/>
    </w:lvl>
    <w:lvl w:ilvl="8" w:tplc="5438643C">
      <w:numFmt w:val="decimal"/>
      <w:lvlText w:val=""/>
      <w:lvlJc w:val="left"/>
    </w:lvl>
  </w:abstractNum>
  <w:abstractNum w:abstractNumId="29" w15:restartNumberingAfterBreak="0">
    <w:nsid w:val="00007F96"/>
    <w:multiLevelType w:val="hybridMultilevel"/>
    <w:tmpl w:val="17B24774"/>
    <w:lvl w:ilvl="0" w:tplc="BDEC7D2E">
      <w:start w:val="1"/>
      <w:numFmt w:val="decimal"/>
      <w:lvlText w:val="%1"/>
      <w:lvlJc w:val="left"/>
    </w:lvl>
    <w:lvl w:ilvl="1" w:tplc="B6A6A17A">
      <w:start w:val="5"/>
      <w:numFmt w:val="decimal"/>
      <w:lvlText w:val="%2."/>
      <w:lvlJc w:val="left"/>
    </w:lvl>
    <w:lvl w:ilvl="2" w:tplc="46D0E662">
      <w:numFmt w:val="decimal"/>
      <w:lvlText w:val=""/>
      <w:lvlJc w:val="left"/>
    </w:lvl>
    <w:lvl w:ilvl="3" w:tplc="034E4566">
      <w:numFmt w:val="decimal"/>
      <w:lvlText w:val=""/>
      <w:lvlJc w:val="left"/>
    </w:lvl>
    <w:lvl w:ilvl="4" w:tplc="D14AAD6A">
      <w:numFmt w:val="decimal"/>
      <w:lvlText w:val=""/>
      <w:lvlJc w:val="left"/>
    </w:lvl>
    <w:lvl w:ilvl="5" w:tplc="6986B49A">
      <w:numFmt w:val="decimal"/>
      <w:lvlText w:val=""/>
      <w:lvlJc w:val="left"/>
    </w:lvl>
    <w:lvl w:ilvl="6" w:tplc="055045E8">
      <w:numFmt w:val="decimal"/>
      <w:lvlText w:val=""/>
      <w:lvlJc w:val="left"/>
    </w:lvl>
    <w:lvl w:ilvl="7" w:tplc="4FC00144">
      <w:numFmt w:val="decimal"/>
      <w:lvlText w:val=""/>
      <w:lvlJc w:val="left"/>
    </w:lvl>
    <w:lvl w:ilvl="8" w:tplc="ED20A38E">
      <w:numFmt w:val="decimal"/>
      <w:lvlText w:val=""/>
      <w:lvlJc w:val="left"/>
    </w:lvl>
  </w:abstractNum>
  <w:abstractNum w:abstractNumId="30" w15:restartNumberingAfterBreak="0">
    <w:nsid w:val="00007FF5"/>
    <w:multiLevelType w:val="hybridMultilevel"/>
    <w:tmpl w:val="276CACB6"/>
    <w:lvl w:ilvl="0" w:tplc="58AC1B2E">
      <w:start w:val="19"/>
      <w:numFmt w:val="decimal"/>
      <w:lvlText w:val="%1."/>
      <w:lvlJc w:val="left"/>
    </w:lvl>
    <w:lvl w:ilvl="1" w:tplc="18560CC0">
      <w:start w:val="1"/>
      <w:numFmt w:val="decimal"/>
      <w:lvlText w:val="%2"/>
      <w:lvlJc w:val="left"/>
    </w:lvl>
    <w:lvl w:ilvl="2" w:tplc="8F6A6D00">
      <w:numFmt w:val="decimal"/>
      <w:lvlText w:val=""/>
      <w:lvlJc w:val="left"/>
    </w:lvl>
    <w:lvl w:ilvl="3" w:tplc="0074B4A0">
      <w:numFmt w:val="decimal"/>
      <w:lvlText w:val=""/>
      <w:lvlJc w:val="left"/>
    </w:lvl>
    <w:lvl w:ilvl="4" w:tplc="E9863EA6">
      <w:numFmt w:val="decimal"/>
      <w:lvlText w:val=""/>
      <w:lvlJc w:val="left"/>
    </w:lvl>
    <w:lvl w:ilvl="5" w:tplc="C1127802">
      <w:numFmt w:val="decimal"/>
      <w:lvlText w:val=""/>
      <w:lvlJc w:val="left"/>
    </w:lvl>
    <w:lvl w:ilvl="6" w:tplc="899A7A7C">
      <w:numFmt w:val="decimal"/>
      <w:lvlText w:val=""/>
      <w:lvlJc w:val="left"/>
    </w:lvl>
    <w:lvl w:ilvl="7" w:tplc="47FCF57A">
      <w:numFmt w:val="decimal"/>
      <w:lvlText w:val=""/>
      <w:lvlJc w:val="left"/>
    </w:lvl>
    <w:lvl w:ilvl="8" w:tplc="0FCEAFC2">
      <w:numFmt w:val="decimal"/>
      <w:lvlText w:val=""/>
      <w:lvlJc w:val="left"/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1"/>
  </w:num>
  <w:num w:numId="5">
    <w:abstractNumId w:val="16"/>
  </w:num>
  <w:num w:numId="6">
    <w:abstractNumId w:val="21"/>
  </w:num>
  <w:num w:numId="7">
    <w:abstractNumId w:val="22"/>
  </w:num>
  <w:num w:numId="8">
    <w:abstractNumId w:val="14"/>
  </w:num>
  <w:num w:numId="9">
    <w:abstractNumId w:val="8"/>
  </w:num>
  <w:num w:numId="10">
    <w:abstractNumId w:val="26"/>
  </w:num>
  <w:num w:numId="11">
    <w:abstractNumId w:val="19"/>
  </w:num>
  <w:num w:numId="12">
    <w:abstractNumId w:val="28"/>
  </w:num>
  <w:num w:numId="13">
    <w:abstractNumId w:val="27"/>
  </w:num>
  <w:num w:numId="14">
    <w:abstractNumId w:val="15"/>
  </w:num>
  <w:num w:numId="15">
    <w:abstractNumId w:val="3"/>
  </w:num>
  <w:num w:numId="16">
    <w:abstractNumId w:val="13"/>
  </w:num>
  <w:num w:numId="17">
    <w:abstractNumId w:val="5"/>
  </w:num>
  <w:num w:numId="18">
    <w:abstractNumId w:val="25"/>
  </w:num>
  <w:num w:numId="19">
    <w:abstractNumId w:val="4"/>
  </w:num>
  <w:num w:numId="20">
    <w:abstractNumId w:val="20"/>
  </w:num>
  <w:num w:numId="21">
    <w:abstractNumId w:val="24"/>
  </w:num>
  <w:num w:numId="22">
    <w:abstractNumId w:val="29"/>
  </w:num>
  <w:num w:numId="23">
    <w:abstractNumId w:val="30"/>
  </w:num>
  <w:num w:numId="24">
    <w:abstractNumId w:val="17"/>
  </w:num>
  <w:num w:numId="25">
    <w:abstractNumId w:val="11"/>
  </w:num>
  <w:num w:numId="26">
    <w:abstractNumId w:val="6"/>
  </w:num>
  <w:num w:numId="27">
    <w:abstractNumId w:val="7"/>
  </w:num>
  <w:num w:numId="28">
    <w:abstractNumId w:val="23"/>
  </w:num>
  <w:num w:numId="29">
    <w:abstractNumId w:val="0"/>
  </w:num>
  <w:num w:numId="30">
    <w:abstractNumId w:val="1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184"/>
    <w:rsid w:val="001240C7"/>
    <w:rsid w:val="00130481"/>
    <w:rsid w:val="002032A3"/>
    <w:rsid w:val="00242D09"/>
    <w:rsid w:val="00250D9C"/>
    <w:rsid w:val="00335E9A"/>
    <w:rsid w:val="003614A8"/>
    <w:rsid w:val="00374BE3"/>
    <w:rsid w:val="004C5335"/>
    <w:rsid w:val="004E5BC3"/>
    <w:rsid w:val="004E6DC7"/>
    <w:rsid w:val="0057408F"/>
    <w:rsid w:val="005E12E7"/>
    <w:rsid w:val="0060698B"/>
    <w:rsid w:val="006A657C"/>
    <w:rsid w:val="006D5EFD"/>
    <w:rsid w:val="00725375"/>
    <w:rsid w:val="00774CFD"/>
    <w:rsid w:val="008017C2"/>
    <w:rsid w:val="0094554B"/>
    <w:rsid w:val="0097102C"/>
    <w:rsid w:val="00B94E60"/>
    <w:rsid w:val="00CC1184"/>
    <w:rsid w:val="00CC5AB0"/>
    <w:rsid w:val="00D17351"/>
    <w:rsid w:val="00DB1403"/>
    <w:rsid w:val="00DC703C"/>
    <w:rsid w:val="00DD0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73E4"/>
  <w15:docId w15:val="{5D2824B1-CC33-46D6-B4CE-FB04E69A0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3157</Words>
  <Characters>18000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iurist-pk</cp:lastModifiedBy>
  <cp:revision>2</cp:revision>
  <dcterms:created xsi:type="dcterms:W3CDTF">2024-05-14T09:41:00Z</dcterms:created>
  <dcterms:modified xsi:type="dcterms:W3CDTF">2024-05-14T09:41:00Z</dcterms:modified>
</cp:coreProperties>
</file>