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FE6" w:rsidRPr="002E1D6F" w:rsidRDefault="004D1FE6" w:rsidP="004D1FE6">
      <w:pPr>
        <w:tabs>
          <w:tab w:val="left" w:pos="6096"/>
        </w:tabs>
        <w:spacing w:line="240" w:lineRule="auto"/>
        <w:ind w:left="5387"/>
        <w:jc w:val="right"/>
        <w:rPr>
          <w:rFonts w:ascii="Times New Roman" w:hAnsi="Times New Roman"/>
          <w:b/>
          <w:sz w:val="24"/>
          <w:szCs w:val="24"/>
        </w:rPr>
      </w:pPr>
      <w:r w:rsidRPr="002E1D6F">
        <w:rPr>
          <w:rFonts w:ascii="Times New Roman" w:hAnsi="Times New Roman"/>
          <w:b/>
          <w:sz w:val="24"/>
          <w:szCs w:val="24"/>
          <w:lang w:val="kk-KZ"/>
        </w:rPr>
        <w:t>БЕКІТЕМІН</w:t>
      </w:r>
    </w:p>
    <w:p w:rsidR="004D1FE6" w:rsidRPr="002E1D6F" w:rsidRDefault="004D1FE6" w:rsidP="004D1FE6">
      <w:pPr>
        <w:tabs>
          <w:tab w:val="left" w:pos="6096"/>
        </w:tabs>
        <w:spacing w:line="240" w:lineRule="auto"/>
        <w:ind w:left="5387"/>
        <w:jc w:val="right"/>
        <w:rPr>
          <w:rFonts w:ascii="Times New Roman" w:hAnsi="Times New Roman"/>
          <w:b/>
          <w:sz w:val="24"/>
          <w:szCs w:val="24"/>
        </w:rPr>
      </w:pPr>
      <w:r w:rsidRPr="002E1D6F">
        <w:rPr>
          <w:rFonts w:ascii="Times New Roman" w:hAnsi="Times New Roman"/>
          <w:b/>
          <w:sz w:val="24"/>
          <w:szCs w:val="24"/>
          <w:lang w:val="kk-KZ"/>
        </w:rPr>
        <w:t>Нұр-Сұлтан қаласы әкімдігінің ШЖҚ «Көпсалалы медицина орталығы» МКК д</w:t>
      </w:r>
      <w:proofErr w:type="spellStart"/>
      <w:r w:rsidRPr="002E1D6F">
        <w:rPr>
          <w:rFonts w:ascii="Times New Roman" w:hAnsi="Times New Roman"/>
          <w:b/>
          <w:sz w:val="24"/>
          <w:szCs w:val="24"/>
        </w:rPr>
        <w:t>иректор</w:t>
      </w:r>
      <w:proofErr w:type="spellEnd"/>
      <w:r w:rsidRPr="002E1D6F">
        <w:rPr>
          <w:rFonts w:ascii="Times New Roman" w:hAnsi="Times New Roman"/>
          <w:b/>
          <w:sz w:val="24"/>
          <w:szCs w:val="24"/>
          <w:lang w:val="kk-KZ"/>
        </w:rPr>
        <w:t>ы</w:t>
      </w:r>
      <w:r w:rsidRPr="002E1D6F">
        <w:rPr>
          <w:rFonts w:ascii="Times New Roman" w:hAnsi="Times New Roman"/>
          <w:b/>
          <w:sz w:val="24"/>
          <w:szCs w:val="24"/>
        </w:rPr>
        <w:t xml:space="preserve"> </w:t>
      </w:r>
    </w:p>
    <w:p w:rsidR="004D1FE6" w:rsidRPr="002E1D6F" w:rsidRDefault="004D1FE6" w:rsidP="004D1FE6">
      <w:pPr>
        <w:tabs>
          <w:tab w:val="left" w:pos="6096"/>
        </w:tabs>
        <w:spacing w:line="240" w:lineRule="auto"/>
        <w:ind w:left="5387"/>
        <w:jc w:val="right"/>
        <w:rPr>
          <w:rFonts w:ascii="Times New Roman" w:hAnsi="Times New Roman"/>
          <w:b/>
          <w:sz w:val="24"/>
          <w:szCs w:val="24"/>
        </w:rPr>
      </w:pPr>
      <w:r w:rsidRPr="002E1D6F">
        <w:rPr>
          <w:rFonts w:ascii="Times New Roman" w:hAnsi="Times New Roman"/>
          <w:b/>
          <w:sz w:val="24"/>
          <w:szCs w:val="24"/>
        </w:rPr>
        <w:t>_______________ М.Е.</w:t>
      </w:r>
      <w:r w:rsidRPr="002E1D6F">
        <w:rPr>
          <w:rFonts w:ascii="Times New Roman" w:hAnsi="Times New Roman"/>
          <w:b/>
          <w:sz w:val="24"/>
          <w:szCs w:val="24"/>
          <w:lang w:val="kk-KZ"/>
        </w:rPr>
        <w:t xml:space="preserve"> Тулеутаев</w:t>
      </w:r>
      <w:r w:rsidRPr="002E1D6F">
        <w:rPr>
          <w:rFonts w:ascii="Times New Roman" w:hAnsi="Times New Roman"/>
          <w:b/>
          <w:sz w:val="24"/>
          <w:szCs w:val="24"/>
        </w:rPr>
        <w:t xml:space="preserve"> </w:t>
      </w:r>
    </w:p>
    <w:p w:rsidR="004D1FE6" w:rsidRPr="002E1D6F" w:rsidRDefault="004D1FE6" w:rsidP="004D1FE6">
      <w:pPr>
        <w:jc w:val="right"/>
        <w:rPr>
          <w:rFonts w:ascii="Times New Roman" w:hAnsi="Times New Roman"/>
          <w:b/>
          <w:sz w:val="24"/>
          <w:szCs w:val="24"/>
        </w:rPr>
      </w:pPr>
      <w:r w:rsidRPr="002E1D6F">
        <w:rPr>
          <w:rFonts w:ascii="Times New Roman" w:hAnsi="Times New Roman"/>
          <w:b/>
          <w:sz w:val="24"/>
          <w:szCs w:val="24"/>
          <w:lang w:val="kk-KZ"/>
        </w:rPr>
        <w:t>2020 жылғы «</w:t>
      </w:r>
      <w:r w:rsidRPr="002E1D6F">
        <w:rPr>
          <w:rFonts w:ascii="Times New Roman" w:hAnsi="Times New Roman"/>
          <w:b/>
          <w:sz w:val="24"/>
          <w:szCs w:val="24"/>
        </w:rPr>
        <w:t>___»_______</w:t>
      </w:r>
    </w:p>
    <w:p w:rsidR="004D1FE6" w:rsidRPr="002E1D6F" w:rsidRDefault="004D1FE6" w:rsidP="004D1FE6">
      <w:pPr>
        <w:jc w:val="center"/>
        <w:rPr>
          <w:rFonts w:ascii="Times New Roman" w:hAnsi="Times New Roman"/>
          <w:b/>
          <w:sz w:val="24"/>
          <w:szCs w:val="24"/>
          <w:lang w:val="kk-KZ"/>
        </w:rPr>
      </w:pPr>
    </w:p>
    <w:p w:rsidR="004D1FE6" w:rsidRPr="00C47C8A" w:rsidRDefault="004D1FE6" w:rsidP="004D1FE6">
      <w:pPr>
        <w:pStyle w:val="a9"/>
        <w:jc w:val="center"/>
        <w:rPr>
          <w:b/>
          <w:lang w:val="kk-KZ"/>
        </w:rPr>
      </w:pPr>
      <w:r w:rsidRPr="00C47C8A">
        <w:rPr>
          <w:b/>
          <w:lang w:val="kk-KZ"/>
        </w:rPr>
        <w:t>ДИСПАНСЕР БӨЛІМШЕСІ</w:t>
      </w:r>
    </w:p>
    <w:p w:rsidR="004D1FE6" w:rsidRPr="00C47C8A" w:rsidRDefault="004D1FE6" w:rsidP="004D1FE6">
      <w:pPr>
        <w:pStyle w:val="a9"/>
        <w:jc w:val="center"/>
        <w:rPr>
          <w:b/>
          <w:caps/>
          <w:lang w:val="kk-KZ"/>
        </w:rPr>
      </w:pPr>
      <w:r w:rsidRPr="00C47C8A">
        <w:rPr>
          <w:b/>
          <w:lang w:val="kk-KZ"/>
        </w:rPr>
        <w:t>ТУРАЛЫ ЕРЕЖЕ</w:t>
      </w:r>
    </w:p>
    <w:p w:rsidR="004D1FE6" w:rsidRPr="00C47C8A" w:rsidRDefault="004D1FE6" w:rsidP="004D1FE6">
      <w:pPr>
        <w:pStyle w:val="a9"/>
        <w:jc w:val="center"/>
        <w:rPr>
          <w:b/>
          <w:lang w:val="kk-KZ"/>
        </w:rPr>
      </w:pPr>
    </w:p>
    <w:p w:rsidR="004D1FE6" w:rsidRPr="002E1D6F" w:rsidRDefault="004D1FE6" w:rsidP="004D1FE6">
      <w:pPr>
        <w:pStyle w:val="a8"/>
        <w:numPr>
          <w:ilvl w:val="0"/>
          <w:numId w:val="1"/>
        </w:numPr>
        <w:spacing w:after="0" w:line="240" w:lineRule="auto"/>
        <w:ind w:left="720" w:firstLine="414"/>
        <w:jc w:val="both"/>
        <w:rPr>
          <w:rFonts w:ascii="Times New Roman" w:hAnsi="Times New Roman"/>
          <w:sz w:val="24"/>
          <w:szCs w:val="24"/>
          <w:lang w:val="kk-KZ"/>
        </w:rPr>
      </w:pPr>
      <w:r w:rsidRPr="002E1D6F">
        <w:rPr>
          <w:rFonts w:ascii="Times New Roman" w:hAnsi="Times New Roman"/>
          <w:sz w:val="24"/>
          <w:szCs w:val="24"/>
          <w:lang w:val="kk-KZ"/>
        </w:rPr>
        <w:t xml:space="preserve">Диспансер бөлімшесі (бұдан әрі - бөлімше) </w:t>
      </w:r>
      <w:r w:rsidR="006444BE">
        <w:rPr>
          <w:rFonts w:ascii="Times New Roman" w:hAnsi="Times New Roman"/>
          <w:sz w:val="24"/>
          <w:szCs w:val="24"/>
          <w:lang w:val="kk-KZ"/>
        </w:rPr>
        <w:t>Нур-Сұлтан</w:t>
      </w:r>
      <w:r w:rsidRPr="002E1D6F">
        <w:rPr>
          <w:rFonts w:ascii="Times New Roman" w:hAnsi="Times New Roman"/>
          <w:sz w:val="24"/>
          <w:szCs w:val="24"/>
          <w:lang w:val="kk-KZ"/>
        </w:rPr>
        <w:t xml:space="preserve"> қаласы әкімдігінің ШЖҚ «Көп салалы медицина орталығы» МКК-нің (бұдан әрі - КМО) құрылымдық бөлімшесі болып табылады. </w:t>
      </w:r>
    </w:p>
    <w:p w:rsidR="004D1FE6" w:rsidRPr="002E1D6F" w:rsidRDefault="004D1FE6" w:rsidP="004D1FE6">
      <w:pPr>
        <w:pStyle w:val="a8"/>
        <w:numPr>
          <w:ilvl w:val="0"/>
          <w:numId w:val="1"/>
        </w:numPr>
        <w:spacing w:after="0" w:line="240" w:lineRule="auto"/>
        <w:ind w:left="709" w:firstLine="425"/>
        <w:jc w:val="both"/>
        <w:rPr>
          <w:rFonts w:ascii="Times New Roman" w:hAnsi="Times New Roman"/>
          <w:sz w:val="24"/>
          <w:szCs w:val="24"/>
          <w:lang w:val="kk-KZ"/>
        </w:rPr>
      </w:pPr>
      <w:r w:rsidRPr="002E1D6F">
        <w:rPr>
          <w:rFonts w:ascii="Times New Roman" w:hAnsi="Times New Roman"/>
          <w:sz w:val="24"/>
          <w:szCs w:val="24"/>
          <w:lang w:val="kk-KZ"/>
        </w:rPr>
        <w:t>Бөлімше директор бекіткен КМО құрылымына сәйкес құрылып, жойылады;</w:t>
      </w:r>
    </w:p>
    <w:p w:rsidR="004D1FE6" w:rsidRPr="002E1D6F" w:rsidRDefault="004D1FE6" w:rsidP="004D1FE6">
      <w:pPr>
        <w:pStyle w:val="a8"/>
        <w:numPr>
          <w:ilvl w:val="0"/>
          <w:numId w:val="1"/>
        </w:numPr>
        <w:tabs>
          <w:tab w:val="left" w:pos="1134"/>
        </w:tabs>
        <w:spacing w:after="0" w:line="240" w:lineRule="auto"/>
        <w:ind w:left="714" w:firstLine="420"/>
        <w:jc w:val="both"/>
        <w:rPr>
          <w:rFonts w:ascii="Times New Roman" w:hAnsi="Times New Roman"/>
          <w:snapToGrid w:val="0"/>
          <w:sz w:val="24"/>
          <w:szCs w:val="24"/>
          <w:lang w:val="kk-KZ"/>
        </w:rPr>
      </w:pPr>
      <w:r w:rsidRPr="002E1D6F">
        <w:rPr>
          <w:rFonts w:ascii="Times New Roman" w:hAnsi="Times New Roman"/>
          <w:sz w:val="24"/>
          <w:szCs w:val="24"/>
          <w:lang w:val="kk-KZ"/>
        </w:rPr>
        <w:t>Өз қызметін орындау барысында бөлімше:</w:t>
      </w:r>
    </w:p>
    <w:p w:rsidR="004D1FE6" w:rsidRPr="002E1D6F" w:rsidRDefault="004D1FE6" w:rsidP="004D1FE6">
      <w:pPr>
        <w:pStyle w:val="a8"/>
        <w:numPr>
          <w:ilvl w:val="0"/>
          <w:numId w:val="2"/>
        </w:numPr>
        <w:spacing w:after="0" w:line="240" w:lineRule="auto"/>
        <w:ind w:left="1843" w:hanging="425"/>
        <w:jc w:val="both"/>
        <w:rPr>
          <w:rFonts w:ascii="Times New Roman" w:hAnsi="Times New Roman"/>
          <w:sz w:val="24"/>
          <w:szCs w:val="24"/>
        </w:rPr>
      </w:pPr>
      <w:r w:rsidRPr="002E1D6F">
        <w:rPr>
          <w:rFonts w:ascii="Times New Roman" w:hAnsi="Times New Roman"/>
          <w:sz w:val="24"/>
          <w:szCs w:val="24"/>
          <w:lang w:val="kk-KZ"/>
        </w:rPr>
        <w:t xml:space="preserve">Қазақстан Республикасының </w:t>
      </w:r>
      <w:proofErr w:type="spellStart"/>
      <w:r w:rsidRPr="002E1D6F">
        <w:rPr>
          <w:rFonts w:ascii="Times New Roman" w:hAnsi="Times New Roman"/>
          <w:sz w:val="24"/>
          <w:szCs w:val="24"/>
        </w:rPr>
        <w:t>Конституци</w:t>
      </w:r>
      <w:proofErr w:type="spellEnd"/>
      <w:r w:rsidRPr="002E1D6F">
        <w:rPr>
          <w:rFonts w:ascii="Times New Roman" w:hAnsi="Times New Roman"/>
          <w:sz w:val="24"/>
          <w:szCs w:val="24"/>
          <w:lang w:val="kk-KZ"/>
        </w:rPr>
        <w:t>ясын;</w:t>
      </w:r>
    </w:p>
    <w:p w:rsidR="004D1FE6" w:rsidRPr="002E1D6F" w:rsidRDefault="004D1FE6" w:rsidP="004D1FE6">
      <w:pPr>
        <w:pStyle w:val="a8"/>
        <w:numPr>
          <w:ilvl w:val="0"/>
          <w:numId w:val="2"/>
        </w:numPr>
        <w:spacing w:after="0" w:line="240" w:lineRule="auto"/>
        <w:ind w:left="1843"/>
        <w:jc w:val="both"/>
        <w:rPr>
          <w:rFonts w:ascii="Times New Roman" w:hAnsi="Times New Roman"/>
          <w:sz w:val="24"/>
          <w:szCs w:val="24"/>
        </w:rPr>
      </w:pPr>
      <w:r w:rsidRPr="002E1D6F">
        <w:rPr>
          <w:rFonts w:ascii="Times New Roman" w:hAnsi="Times New Roman"/>
          <w:sz w:val="24"/>
          <w:szCs w:val="24"/>
          <w:lang w:val="kk-KZ"/>
        </w:rPr>
        <w:t>Қазақстан Республикасы Еңбек кодексінің нормативті</w:t>
      </w:r>
      <w:r>
        <w:rPr>
          <w:rFonts w:ascii="Times New Roman" w:hAnsi="Times New Roman"/>
          <w:sz w:val="24"/>
          <w:szCs w:val="24"/>
          <w:lang w:val="kk-KZ"/>
        </w:rPr>
        <w:t>к</w:t>
      </w:r>
      <w:r w:rsidRPr="002E1D6F">
        <w:rPr>
          <w:rFonts w:ascii="Times New Roman" w:hAnsi="Times New Roman"/>
          <w:sz w:val="24"/>
          <w:szCs w:val="24"/>
          <w:lang w:val="kk-KZ"/>
        </w:rPr>
        <w:t xml:space="preserve"> актілерін</w:t>
      </w:r>
      <w:r w:rsidRPr="002E1D6F">
        <w:rPr>
          <w:rFonts w:ascii="Times New Roman" w:hAnsi="Times New Roman"/>
          <w:sz w:val="24"/>
          <w:szCs w:val="24"/>
        </w:rPr>
        <w:t>;</w:t>
      </w:r>
    </w:p>
    <w:p w:rsidR="004D1FE6" w:rsidRPr="002E1D6F" w:rsidRDefault="004D1FE6" w:rsidP="004D1FE6">
      <w:pPr>
        <w:pStyle w:val="a8"/>
        <w:numPr>
          <w:ilvl w:val="0"/>
          <w:numId w:val="2"/>
        </w:numPr>
        <w:spacing w:after="0" w:line="240" w:lineRule="auto"/>
        <w:ind w:left="1843" w:hanging="425"/>
        <w:jc w:val="both"/>
        <w:rPr>
          <w:rFonts w:ascii="Times New Roman" w:hAnsi="Times New Roman"/>
          <w:sz w:val="24"/>
          <w:szCs w:val="24"/>
        </w:rPr>
      </w:pPr>
      <w:r w:rsidRPr="002E1D6F">
        <w:rPr>
          <w:rFonts w:ascii="Times New Roman" w:hAnsi="Times New Roman"/>
          <w:sz w:val="24"/>
          <w:szCs w:val="24"/>
          <w:lang w:val="kk-KZ"/>
        </w:rPr>
        <w:t>ҚР Денсаулық сақтау министрлігінің нормативті</w:t>
      </w:r>
      <w:r>
        <w:rPr>
          <w:rFonts w:ascii="Times New Roman" w:hAnsi="Times New Roman"/>
          <w:sz w:val="24"/>
          <w:szCs w:val="24"/>
          <w:lang w:val="kk-KZ"/>
        </w:rPr>
        <w:t>к</w:t>
      </w:r>
      <w:r w:rsidRPr="002E1D6F">
        <w:rPr>
          <w:rFonts w:ascii="Times New Roman" w:hAnsi="Times New Roman"/>
          <w:sz w:val="24"/>
          <w:szCs w:val="24"/>
          <w:lang w:val="kk-KZ"/>
        </w:rPr>
        <w:t>-құқықтық актілерін</w:t>
      </w:r>
      <w:r w:rsidRPr="002E1D6F">
        <w:rPr>
          <w:rFonts w:ascii="Times New Roman" w:hAnsi="Times New Roman"/>
          <w:sz w:val="24"/>
          <w:szCs w:val="24"/>
        </w:rPr>
        <w:t>;</w:t>
      </w:r>
    </w:p>
    <w:p w:rsidR="004D1FE6" w:rsidRPr="00C47C8A" w:rsidRDefault="004D1FE6" w:rsidP="004D1FE6">
      <w:pPr>
        <w:pStyle w:val="a8"/>
        <w:numPr>
          <w:ilvl w:val="0"/>
          <w:numId w:val="2"/>
        </w:numPr>
        <w:spacing w:after="0" w:line="240" w:lineRule="auto"/>
        <w:ind w:left="1800"/>
        <w:jc w:val="both"/>
        <w:rPr>
          <w:rFonts w:ascii="Times New Roman" w:hAnsi="Times New Roman"/>
          <w:sz w:val="24"/>
          <w:szCs w:val="24"/>
          <w:lang w:val="kk-KZ"/>
        </w:rPr>
      </w:pPr>
      <w:r>
        <w:rPr>
          <w:rFonts w:ascii="Times New Roman" w:hAnsi="Times New Roman"/>
          <w:sz w:val="24"/>
          <w:szCs w:val="24"/>
          <w:lang w:val="kk-KZ"/>
        </w:rPr>
        <w:t>ұ</w:t>
      </w:r>
      <w:r w:rsidRPr="002E1D6F">
        <w:rPr>
          <w:rFonts w:ascii="Times New Roman" w:hAnsi="Times New Roman"/>
          <w:sz w:val="24"/>
          <w:szCs w:val="24"/>
          <w:lang w:val="kk-KZ"/>
        </w:rPr>
        <w:t>йым қызметін жоспарлау, есепке алу</w:t>
      </w:r>
      <w:r>
        <w:rPr>
          <w:rFonts w:ascii="Times New Roman" w:hAnsi="Times New Roman"/>
          <w:sz w:val="24"/>
          <w:szCs w:val="24"/>
          <w:lang w:val="kk-KZ"/>
        </w:rPr>
        <w:t xml:space="preserve"> және талдау</w:t>
      </w:r>
      <w:r w:rsidRPr="002E1D6F">
        <w:rPr>
          <w:rFonts w:ascii="Times New Roman" w:hAnsi="Times New Roman"/>
          <w:sz w:val="24"/>
          <w:szCs w:val="24"/>
          <w:lang w:val="kk-KZ"/>
        </w:rPr>
        <w:t>ға қатысты әдістемелік және басқа материалдар</w:t>
      </w:r>
      <w:r>
        <w:rPr>
          <w:rFonts w:ascii="Times New Roman" w:hAnsi="Times New Roman"/>
          <w:sz w:val="24"/>
          <w:szCs w:val="24"/>
          <w:lang w:val="kk-KZ"/>
        </w:rPr>
        <w:t>ды</w:t>
      </w:r>
      <w:r w:rsidRPr="00C47C8A">
        <w:rPr>
          <w:rFonts w:ascii="Times New Roman" w:hAnsi="Times New Roman"/>
          <w:sz w:val="24"/>
          <w:szCs w:val="24"/>
          <w:lang w:val="kk-KZ"/>
        </w:rPr>
        <w:t>;</w:t>
      </w:r>
    </w:p>
    <w:p w:rsidR="004D1FE6" w:rsidRPr="002E1D6F" w:rsidRDefault="004D1FE6" w:rsidP="004D1FE6">
      <w:pPr>
        <w:pStyle w:val="a8"/>
        <w:numPr>
          <w:ilvl w:val="0"/>
          <w:numId w:val="2"/>
        </w:numPr>
        <w:spacing w:after="0" w:line="240" w:lineRule="auto"/>
        <w:ind w:left="1800"/>
        <w:jc w:val="both"/>
        <w:rPr>
          <w:rFonts w:ascii="Times New Roman" w:hAnsi="Times New Roman"/>
          <w:sz w:val="24"/>
          <w:szCs w:val="24"/>
        </w:rPr>
      </w:pPr>
      <w:r>
        <w:rPr>
          <w:rFonts w:ascii="Times New Roman" w:hAnsi="Times New Roman"/>
          <w:sz w:val="24"/>
          <w:szCs w:val="24"/>
          <w:lang w:val="kk-KZ"/>
        </w:rPr>
        <w:t>іс</w:t>
      </w:r>
      <w:r w:rsidRPr="002E1D6F">
        <w:rPr>
          <w:rFonts w:ascii="Times New Roman" w:hAnsi="Times New Roman"/>
          <w:sz w:val="24"/>
          <w:szCs w:val="24"/>
          <w:lang w:val="kk-KZ"/>
        </w:rPr>
        <w:t xml:space="preserve"> жүргізу нұсқаулығын</w:t>
      </w:r>
      <w:r w:rsidRPr="002E1D6F">
        <w:rPr>
          <w:rFonts w:ascii="Times New Roman" w:hAnsi="Times New Roman"/>
          <w:sz w:val="24"/>
          <w:szCs w:val="24"/>
        </w:rPr>
        <w:t>;</w:t>
      </w:r>
    </w:p>
    <w:p w:rsidR="004D1FE6" w:rsidRPr="002E1D6F" w:rsidRDefault="004D1FE6" w:rsidP="004D1FE6">
      <w:pPr>
        <w:pStyle w:val="a8"/>
        <w:numPr>
          <w:ilvl w:val="0"/>
          <w:numId w:val="2"/>
        </w:numPr>
        <w:spacing w:after="0" w:line="240" w:lineRule="auto"/>
        <w:ind w:left="1800"/>
        <w:jc w:val="both"/>
        <w:rPr>
          <w:rFonts w:ascii="Times New Roman" w:hAnsi="Times New Roman"/>
          <w:sz w:val="24"/>
          <w:szCs w:val="24"/>
        </w:rPr>
      </w:pPr>
      <w:r>
        <w:rPr>
          <w:rFonts w:ascii="Times New Roman" w:hAnsi="Times New Roman"/>
          <w:sz w:val="24"/>
          <w:szCs w:val="24"/>
          <w:lang w:val="kk-KZ"/>
        </w:rPr>
        <w:t>і</w:t>
      </w:r>
      <w:r w:rsidRPr="002E1D6F">
        <w:rPr>
          <w:rFonts w:ascii="Times New Roman" w:hAnsi="Times New Roman"/>
          <w:sz w:val="24"/>
          <w:szCs w:val="24"/>
          <w:lang w:val="kk-KZ"/>
        </w:rPr>
        <w:t xml:space="preserve">шкі еңбек тәртібі </w:t>
      </w:r>
      <w:r>
        <w:rPr>
          <w:rFonts w:ascii="Times New Roman" w:hAnsi="Times New Roman"/>
          <w:sz w:val="24"/>
          <w:szCs w:val="24"/>
          <w:lang w:val="kk-KZ"/>
        </w:rPr>
        <w:t>қағидаларын</w:t>
      </w:r>
      <w:r w:rsidRPr="002E1D6F">
        <w:rPr>
          <w:rFonts w:ascii="Times New Roman" w:hAnsi="Times New Roman"/>
          <w:sz w:val="24"/>
          <w:szCs w:val="24"/>
          <w:lang w:val="kk-KZ"/>
        </w:rPr>
        <w:t xml:space="preserve"> және КМО Ұжымдық шартын</w:t>
      </w:r>
      <w:r w:rsidRPr="002E1D6F">
        <w:rPr>
          <w:rFonts w:ascii="Times New Roman" w:hAnsi="Times New Roman"/>
          <w:sz w:val="24"/>
          <w:szCs w:val="24"/>
        </w:rPr>
        <w:t>;</w:t>
      </w:r>
    </w:p>
    <w:p w:rsidR="004D1FE6" w:rsidRPr="002E1D6F" w:rsidRDefault="004D1FE6" w:rsidP="004D1FE6">
      <w:pPr>
        <w:pStyle w:val="a8"/>
        <w:numPr>
          <w:ilvl w:val="0"/>
          <w:numId w:val="2"/>
        </w:numPr>
        <w:spacing w:after="0" w:line="240" w:lineRule="auto"/>
        <w:ind w:left="1800"/>
        <w:jc w:val="both"/>
        <w:rPr>
          <w:rFonts w:ascii="Times New Roman" w:hAnsi="Times New Roman"/>
          <w:sz w:val="24"/>
          <w:szCs w:val="24"/>
        </w:rPr>
      </w:pPr>
      <w:r>
        <w:rPr>
          <w:rFonts w:ascii="Times New Roman" w:hAnsi="Times New Roman"/>
          <w:sz w:val="24"/>
          <w:szCs w:val="24"/>
          <w:lang w:val="kk-KZ"/>
        </w:rPr>
        <w:t>с</w:t>
      </w:r>
      <w:r w:rsidRPr="002E1D6F">
        <w:rPr>
          <w:rFonts w:ascii="Times New Roman" w:hAnsi="Times New Roman"/>
          <w:sz w:val="24"/>
          <w:szCs w:val="24"/>
          <w:lang w:val="kk-KZ"/>
        </w:rPr>
        <w:t>анитарлық-эпидемиологиялық қызметтің теориялық және ұйымдастырушылық негіздерін</w:t>
      </w:r>
      <w:r w:rsidRPr="002E1D6F">
        <w:rPr>
          <w:rFonts w:ascii="Times New Roman" w:hAnsi="Times New Roman"/>
          <w:sz w:val="24"/>
          <w:szCs w:val="24"/>
        </w:rPr>
        <w:t>;</w:t>
      </w:r>
    </w:p>
    <w:p w:rsidR="004D1FE6" w:rsidRPr="00C47C8A" w:rsidRDefault="004D1FE6" w:rsidP="004D1FE6">
      <w:pPr>
        <w:pStyle w:val="a8"/>
        <w:numPr>
          <w:ilvl w:val="0"/>
          <w:numId w:val="4"/>
        </w:numPr>
        <w:spacing w:after="0" w:line="240" w:lineRule="auto"/>
        <w:ind w:left="1800"/>
        <w:jc w:val="both"/>
        <w:rPr>
          <w:rFonts w:ascii="Times New Roman" w:hAnsi="Times New Roman"/>
          <w:sz w:val="24"/>
          <w:szCs w:val="24"/>
          <w:lang w:val="kk-KZ"/>
        </w:rPr>
      </w:pPr>
      <w:r>
        <w:rPr>
          <w:rFonts w:ascii="Times New Roman" w:hAnsi="Times New Roman"/>
          <w:sz w:val="24"/>
          <w:szCs w:val="24"/>
          <w:lang w:val="kk-KZ"/>
        </w:rPr>
        <w:t>е</w:t>
      </w:r>
      <w:r w:rsidRPr="002E1D6F">
        <w:rPr>
          <w:rFonts w:ascii="Times New Roman" w:hAnsi="Times New Roman"/>
          <w:sz w:val="24"/>
          <w:szCs w:val="24"/>
          <w:lang w:val="kk-KZ"/>
        </w:rPr>
        <w:t>ңбекті қорғау, қауіпсіздік техникасы, өнеркәсіптік санитарлық және өрт қауіпсіздігі ережелері мен нормаларын</w:t>
      </w:r>
      <w:r w:rsidRPr="00C47C8A">
        <w:rPr>
          <w:rFonts w:ascii="Times New Roman" w:hAnsi="Times New Roman"/>
          <w:sz w:val="24"/>
          <w:szCs w:val="24"/>
          <w:lang w:val="kk-KZ"/>
        </w:rPr>
        <w:t>;</w:t>
      </w:r>
    </w:p>
    <w:p w:rsidR="004D1FE6" w:rsidRPr="00C47C8A" w:rsidRDefault="004D1FE6" w:rsidP="004D1FE6">
      <w:pPr>
        <w:pStyle w:val="a8"/>
        <w:numPr>
          <w:ilvl w:val="0"/>
          <w:numId w:val="4"/>
        </w:numPr>
        <w:spacing w:after="0" w:line="240" w:lineRule="auto"/>
        <w:ind w:left="1800"/>
        <w:jc w:val="both"/>
        <w:rPr>
          <w:rFonts w:ascii="Times New Roman" w:hAnsi="Times New Roman"/>
          <w:sz w:val="24"/>
          <w:szCs w:val="24"/>
          <w:lang w:val="kk-KZ"/>
        </w:rPr>
      </w:pPr>
      <w:r w:rsidRPr="002E1D6F">
        <w:rPr>
          <w:rFonts w:ascii="Times New Roman" w:hAnsi="Times New Roman"/>
          <w:sz w:val="24"/>
          <w:szCs w:val="24"/>
          <w:lang w:val="kk-KZ"/>
        </w:rPr>
        <w:t>Аст</w:t>
      </w:r>
      <w:r>
        <w:rPr>
          <w:rFonts w:ascii="Times New Roman" w:hAnsi="Times New Roman"/>
          <w:sz w:val="24"/>
          <w:szCs w:val="24"/>
          <w:lang w:val="kk-KZ"/>
        </w:rPr>
        <w:t>ана қаласы әкімдігінің ШЖҚ «Көп</w:t>
      </w:r>
      <w:r w:rsidRPr="002E1D6F">
        <w:rPr>
          <w:rFonts w:ascii="Times New Roman" w:hAnsi="Times New Roman"/>
          <w:sz w:val="24"/>
          <w:szCs w:val="24"/>
          <w:lang w:val="kk-KZ"/>
        </w:rPr>
        <w:t>салалы медицина орталығы» МКК Жарғысын</w:t>
      </w:r>
      <w:r w:rsidRPr="00C47C8A">
        <w:rPr>
          <w:rFonts w:ascii="Times New Roman" w:hAnsi="Times New Roman"/>
          <w:sz w:val="24"/>
          <w:szCs w:val="24"/>
          <w:lang w:val="kk-KZ"/>
        </w:rPr>
        <w:t>;</w:t>
      </w:r>
    </w:p>
    <w:p w:rsidR="004D1FE6" w:rsidRPr="00B62C83" w:rsidRDefault="004D1FE6" w:rsidP="004D1FE6">
      <w:pPr>
        <w:pStyle w:val="a8"/>
        <w:numPr>
          <w:ilvl w:val="0"/>
          <w:numId w:val="4"/>
        </w:numPr>
        <w:spacing w:after="0" w:line="240" w:lineRule="auto"/>
        <w:ind w:left="1800"/>
        <w:jc w:val="both"/>
        <w:rPr>
          <w:rFonts w:ascii="Times New Roman" w:hAnsi="Times New Roman"/>
          <w:sz w:val="24"/>
          <w:szCs w:val="24"/>
          <w:lang w:val="kk-KZ"/>
        </w:rPr>
      </w:pPr>
      <w:r w:rsidRPr="002E1D6F">
        <w:rPr>
          <w:rFonts w:ascii="Times New Roman" w:hAnsi="Times New Roman"/>
          <w:sz w:val="24"/>
          <w:szCs w:val="24"/>
          <w:lang w:val="kk-KZ"/>
        </w:rPr>
        <w:t>КМО директорының бұйрықтарын және өкімдерін</w:t>
      </w:r>
      <w:r w:rsidRPr="00B62C83">
        <w:rPr>
          <w:rFonts w:ascii="Times New Roman" w:hAnsi="Times New Roman"/>
          <w:sz w:val="24"/>
          <w:szCs w:val="24"/>
          <w:lang w:val="kk-KZ"/>
        </w:rPr>
        <w:t>;</w:t>
      </w:r>
    </w:p>
    <w:p w:rsidR="004D1FE6" w:rsidRDefault="004D1FE6" w:rsidP="004D1FE6">
      <w:pPr>
        <w:pStyle w:val="a8"/>
        <w:numPr>
          <w:ilvl w:val="0"/>
          <w:numId w:val="4"/>
        </w:numPr>
        <w:spacing w:after="0" w:line="240" w:lineRule="auto"/>
        <w:ind w:left="1800"/>
        <w:jc w:val="both"/>
        <w:rPr>
          <w:rFonts w:ascii="Times New Roman" w:hAnsi="Times New Roman"/>
          <w:sz w:val="24"/>
          <w:szCs w:val="24"/>
        </w:rPr>
      </w:pPr>
      <w:r>
        <w:rPr>
          <w:rFonts w:ascii="Times New Roman" w:hAnsi="Times New Roman"/>
          <w:sz w:val="24"/>
          <w:szCs w:val="24"/>
          <w:lang w:val="kk-KZ"/>
        </w:rPr>
        <w:t>Корпоративтік этика</w:t>
      </w:r>
      <w:r w:rsidRPr="002E1D6F">
        <w:rPr>
          <w:rFonts w:ascii="Times New Roman" w:hAnsi="Times New Roman"/>
          <w:sz w:val="24"/>
          <w:szCs w:val="24"/>
          <w:lang w:val="kk-KZ"/>
        </w:rPr>
        <w:t xml:space="preserve"> кодексін</w:t>
      </w:r>
      <w:r w:rsidRPr="002E1D6F">
        <w:rPr>
          <w:rFonts w:ascii="Times New Roman" w:hAnsi="Times New Roman"/>
          <w:sz w:val="24"/>
          <w:szCs w:val="24"/>
        </w:rPr>
        <w:t>;</w:t>
      </w:r>
    </w:p>
    <w:p w:rsidR="004D1FE6" w:rsidRPr="002E1D6F" w:rsidRDefault="004D1FE6" w:rsidP="004D1FE6">
      <w:pPr>
        <w:pStyle w:val="a8"/>
        <w:numPr>
          <w:ilvl w:val="0"/>
          <w:numId w:val="4"/>
        </w:numPr>
        <w:spacing w:after="0" w:line="240" w:lineRule="auto"/>
        <w:ind w:left="1800"/>
        <w:jc w:val="both"/>
        <w:rPr>
          <w:rFonts w:ascii="Times New Roman" w:hAnsi="Times New Roman"/>
          <w:sz w:val="24"/>
          <w:szCs w:val="24"/>
        </w:rPr>
      </w:pPr>
      <w:r>
        <w:rPr>
          <w:rFonts w:ascii="Times New Roman" w:hAnsi="Times New Roman"/>
          <w:sz w:val="24"/>
          <w:szCs w:val="24"/>
          <w:lang w:val="kk-KZ"/>
        </w:rPr>
        <w:t>Диспансерлік бөлімше туралы осы Ережені басшылыққа алады.</w:t>
      </w:r>
    </w:p>
    <w:p w:rsidR="004D1FE6" w:rsidRPr="002E1D6F" w:rsidRDefault="004D1FE6" w:rsidP="004D1FE6">
      <w:pPr>
        <w:spacing w:line="240" w:lineRule="auto"/>
        <w:rPr>
          <w:rFonts w:ascii="Times New Roman" w:hAnsi="Times New Roman"/>
          <w:sz w:val="24"/>
          <w:szCs w:val="24"/>
        </w:rPr>
      </w:pPr>
    </w:p>
    <w:p w:rsidR="004D1FE6" w:rsidRDefault="004D1FE6" w:rsidP="004D1FE6">
      <w:pPr>
        <w:ind w:left="1080"/>
        <w:jc w:val="center"/>
        <w:rPr>
          <w:rFonts w:ascii="Times New Roman" w:hAnsi="Times New Roman"/>
          <w:b/>
          <w:caps/>
          <w:sz w:val="24"/>
          <w:szCs w:val="24"/>
          <w:lang w:val="kk-KZ"/>
        </w:rPr>
      </w:pPr>
      <w:r w:rsidRPr="002E1D6F">
        <w:rPr>
          <w:rFonts w:ascii="Times New Roman" w:hAnsi="Times New Roman"/>
          <w:b/>
          <w:caps/>
          <w:sz w:val="24"/>
          <w:szCs w:val="24"/>
          <w:lang w:val="kk-KZ"/>
        </w:rPr>
        <w:t>БӨЛІМШЕНІҢ ҰЙЫМДЫҚ ҚҰРЫЛЫМЫ ЖӘНЕ ШТАТ САНЫ</w:t>
      </w:r>
    </w:p>
    <w:p w:rsidR="004D1FE6" w:rsidRPr="002E1D6F" w:rsidRDefault="004D1FE6" w:rsidP="004D1FE6">
      <w:pPr>
        <w:pStyle w:val="a8"/>
        <w:numPr>
          <w:ilvl w:val="0"/>
          <w:numId w:val="3"/>
        </w:numPr>
        <w:spacing w:after="0" w:line="240" w:lineRule="auto"/>
        <w:ind w:left="709" w:firstLine="284"/>
        <w:jc w:val="both"/>
        <w:rPr>
          <w:rFonts w:ascii="Times New Roman" w:hAnsi="Times New Roman"/>
          <w:sz w:val="24"/>
          <w:szCs w:val="24"/>
        </w:rPr>
      </w:pPr>
      <w:r w:rsidRPr="002E1D6F">
        <w:rPr>
          <w:rFonts w:ascii="Times New Roman" w:hAnsi="Times New Roman"/>
          <w:sz w:val="24"/>
          <w:szCs w:val="24"/>
          <w:lang w:val="kk-KZ"/>
        </w:rPr>
        <w:t xml:space="preserve">Бөлімшені бөлімше меңгерушісі басқарады. </w:t>
      </w:r>
    </w:p>
    <w:p w:rsidR="004D1FE6" w:rsidRPr="002E1D6F" w:rsidRDefault="004D1FE6" w:rsidP="004D1FE6">
      <w:pPr>
        <w:pStyle w:val="a8"/>
        <w:numPr>
          <w:ilvl w:val="0"/>
          <w:numId w:val="3"/>
        </w:numPr>
        <w:spacing w:after="0" w:line="240" w:lineRule="auto"/>
        <w:ind w:left="709" w:firstLine="284"/>
        <w:jc w:val="both"/>
        <w:rPr>
          <w:rFonts w:ascii="Times New Roman" w:hAnsi="Times New Roman"/>
          <w:sz w:val="24"/>
          <w:szCs w:val="24"/>
        </w:rPr>
      </w:pPr>
      <w:r w:rsidRPr="002E1D6F">
        <w:rPr>
          <w:rFonts w:ascii="Times New Roman" w:hAnsi="Times New Roman"/>
          <w:sz w:val="24"/>
          <w:szCs w:val="24"/>
          <w:lang w:val="kk-KZ"/>
        </w:rPr>
        <w:t>Бөлімше қызметкерлері КМО директорының бұйрығымен лауазымға тағайындалып, лауазымынан босатылады</w:t>
      </w:r>
      <w:r w:rsidRPr="002E1D6F">
        <w:rPr>
          <w:rFonts w:ascii="Times New Roman" w:hAnsi="Times New Roman"/>
          <w:sz w:val="24"/>
          <w:szCs w:val="24"/>
        </w:rPr>
        <w:t>;</w:t>
      </w:r>
    </w:p>
    <w:p w:rsidR="004D1FE6" w:rsidRPr="008B3BB6" w:rsidRDefault="004D1FE6" w:rsidP="004D1FE6">
      <w:pPr>
        <w:pStyle w:val="a8"/>
        <w:numPr>
          <w:ilvl w:val="0"/>
          <w:numId w:val="3"/>
        </w:numPr>
        <w:spacing w:after="0" w:line="240" w:lineRule="auto"/>
        <w:ind w:left="709" w:firstLine="284"/>
        <w:jc w:val="both"/>
        <w:rPr>
          <w:rFonts w:ascii="Times New Roman" w:hAnsi="Times New Roman"/>
          <w:sz w:val="24"/>
          <w:szCs w:val="24"/>
          <w:lang w:val="kk-KZ"/>
        </w:rPr>
      </w:pPr>
      <w:r w:rsidRPr="002E1D6F">
        <w:rPr>
          <w:rFonts w:ascii="Times New Roman" w:hAnsi="Times New Roman"/>
          <w:sz w:val="24"/>
          <w:szCs w:val="24"/>
          <w:lang w:val="kk-KZ"/>
        </w:rPr>
        <w:t>Бөлімше қызметкерлері бөлімше меңгерушісіне тікелей бағынады;</w:t>
      </w:r>
    </w:p>
    <w:p w:rsidR="004D1FE6" w:rsidRPr="002E1D6F" w:rsidRDefault="004D1FE6" w:rsidP="004D1FE6">
      <w:pPr>
        <w:pStyle w:val="a8"/>
        <w:numPr>
          <w:ilvl w:val="0"/>
          <w:numId w:val="3"/>
        </w:numPr>
        <w:spacing w:after="0" w:line="240" w:lineRule="auto"/>
        <w:ind w:left="709" w:firstLine="284"/>
        <w:jc w:val="both"/>
        <w:rPr>
          <w:rFonts w:ascii="Times New Roman" w:hAnsi="Times New Roman"/>
          <w:sz w:val="24"/>
          <w:szCs w:val="24"/>
          <w:lang w:val="kk-KZ"/>
        </w:rPr>
      </w:pPr>
      <w:r w:rsidRPr="002E1D6F">
        <w:rPr>
          <w:rFonts w:ascii="Times New Roman" w:hAnsi="Times New Roman"/>
          <w:sz w:val="24"/>
          <w:szCs w:val="24"/>
          <w:lang w:val="kk-KZ"/>
        </w:rPr>
        <w:t xml:space="preserve">Бөлімше меңгерушісі амбулаторлы онкология қызметінің жетекшісіне тікелей бағынады. </w:t>
      </w:r>
    </w:p>
    <w:p w:rsidR="004D1FE6" w:rsidRPr="00B62C83" w:rsidRDefault="004D1FE6" w:rsidP="004D1FE6">
      <w:pPr>
        <w:pStyle w:val="a8"/>
        <w:numPr>
          <w:ilvl w:val="0"/>
          <w:numId w:val="3"/>
        </w:numPr>
        <w:spacing w:after="0" w:line="240" w:lineRule="auto"/>
        <w:ind w:left="709" w:firstLine="284"/>
        <w:jc w:val="both"/>
        <w:rPr>
          <w:rFonts w:ascii="Times New Roman" w:hAnsi="Times New Roman"/>
          <w:sz w:val="24"/>
          <w:szCs w:val="24"/>
          <w:lang w:val="kk-KZ"/>
        </w:rPr>
      </w:pPr>
      <w:r w:rsidRPr="002E1D6F">
        <w:rPr>
          <w:rFonts w:ascii="Times New Roman" w:hAnsi="Times New Roman"/>
          <w:sz w:val="24"/>
          <w:szCs w:val="24"/>
          <w:lang w:val="kk-KZ"/>
        </w:rPr>
        <w:lastRenderedPageBreak/>
        <w:t>Бөлімшенің штаттық саны</w:t>
      </w:r>
      <w:r w:rsidRPr="002E1D6F">
        <w:rPr>
          <w:rFonts w:ascii="Times New Roman" w:hAnsi="Times New Roman"/>
          <w:sz w:val="24"/>
          <w:szCs w:val="24"/>
        </w:rPr>
        <w:t xml:space="preserve">: </w:t>
      </w:r>
    </w:p>
    <w:p w:rsidR="00B62C83" w:rsidRPr="002E1D6F" w:rsidRDefault="00B62C83" w:rsidP="00B62C83">
      <w:pPr>
        <w:pStyle w:val="a8"/>
        <w:spacing w:after="0" w:line="240" w:lineRule="auto"/>
        <w:ind w:left="993"/>
        <w:jc w:val="both"/>
        <w:rPr>
          <w:rFonts w:ascii="Times New Roman" w:hAnsi="Times New Roman"/>
          <w:sz w:val="24"/>
          <w:szCs w:val="24"/>
          <w:lang w:val="kk-KZ"/>
        </w:rPr>
      </w:pPr>
    </w:p>
    <w:tbl>
      <w:tblPr>
        <w:tblW w:w="9180" w:type="dxa"/>
        <w:tblInd w:w="89" w:type="dxa"/>
        <w:tblLook w:val="04A0"/>
      </w:tblPr>
      <w:tblGrid>
        <w:gridCol w:w="580"/>
        <w:gridCol w:w="6520"/>
        <w:gridCol w:w="2080"/>
      </w:tblGrid>
      <w:tr w:rsidR="00B62C83" w:rsidRPr="006444BE" w:rsidTr="00B62C83">
        <w:trPr>
          <w:trHeight w:val="315"/>
        </w:trPr>
        <w:tc>
          <w:tcPr>
            <w:tcW w:w="9180" w:type="dxa"/>
            <w:gridSpan w:val="3"/>
            <w:tcBorders>
              <w:top w:val="single" w:sz="4" w:space="0" w:color="auto"/>
              <w:left w:val="single" w:sz="8" w:space="0" w:color="auto"/>
              <w:bottom w:val="single" w:sz="4" w:space="0" w:color="auto"/>
              <w:right w:val="single" w:sz="8" w:space="0" w:color="000000"/>
            </w:tcBorders>
            <w:shd w:val="clear" w:color="000000" w:fill="FFFFFF"/>
            <w:noWrap/>
            <w:vAlign w:val="center"/>
            <w:hideMark/>
          </w:tcPr>
          <w:p w:rsidR="00B62C83" w:rsidRPr="00B62C83" w:rsidRDefault="00B62C83" w:rsidP="00B62C83">
            <w:pPr>
              <w:spacing w:after="0" w:line="240" w:lineRule="auto"/>
              <w:jc w:val="center"/>
              <w:rPr>
                <w:rFonts w:ascii="Times New Roman" w:eastAsia="Times New Roman" w:hAnsi="Times New Roman" w:cs="Times New Roman"/>
                <w:b/>
                <w:bCs/>
                <w:color w:val="000000"/>
                <w:sz w:val="24"/>
                <w:szCs w:val="24"/>
                <w:lang w:val="kk-KZ"/>
              </w:rPr>
            </w:pPr>
            <w:r w:rsidRPr="00B62C83">
              <w:rPr>
                <w:rFonts w:ascii="Times New Roman" w:eastAsia="Times New Roman" w:hAnsi="Times New Roman" w:cs="Times New Roman"/>
                <w:b/>
                <w:bCs/>
                <w:color w:val="000000"/>
                <w:sz w:val="24"/>
                <w:szCs w:val="24"/>
                <w:lang w:val="kk-KZ"/>
              </w:rPr>
              <w:t>Бір ауысымда 380 келушіге арналған диспансерлік бөлімше</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lang w:val="kk-KZ"/>
              </w:rPr>
            </w:pPr>
            <w:r w:rsidRPr="00B62C83">
              <w:rPr>
                <w:rFonts w:ascii="Times New Roman" w:eastAsia="Times New Roman" w:hAnsi="Times New Roman" w:cs="Times New Roman"/>
                <w:color w:val="000000"/>
                <w:sz w:val="24"/>
                <w:szCs w:val="24"/>
                <w:lang w:val="kk-KZ"/>
              </w:rPr>
              <w:t> </w:t>
            </w:r>
          </w:p>
        </w:tc>
        <w:tc>
          <w:tcPr>
            <w:tcW w:w="8600" w:type="dxa"/>
            <w:gridSpan w:val="2"/>
            <w:tcBorders>
              <w:top w:val="single" w:sz="4" w:space="0" w:color="auto"/>
              <w:left w:val="nil"/>
              <w:bottom w:val="single" w:sz="4" w:space="0" w:color="auto"/>
              <w:right w:val="single" w:sz="8" w:space="0" w:color="000000"/>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b/>
                <w:bCs/>
                <w:i/>
                <w:iCs/>
                <w:color w:val="000000"/>
                <w:sz w:val="24"/>
                <w:szCs w:val="24"/>
              </w:rPr>
            </w:pPr>
            <w:r w:rsidRPr="00B62C83">
              <w:rPr>
                <w:rFonts w:ascii="Times New Roman" w:eastAsia="Times New Roman" w:hAnsi="Times New Roman" w:cs="Times New Roman"/>
                <w:b/>
                <w:bCs/>
                <w:i/>
                <w:iCs/>
                <w:color w:val="000000"/>
                <w:sz w:val="24"/>
                <w:szCs w:val="24"/>
              </w:rPr>
              <w:t>Дә</w:t>
            </w:r>
            <w:proofErr w:type="gramStart"/>
            <w:r w:rsidRPr="00B62C83">
              <w:rPr>
                <w:rFonts w:ascii="Times New Roman" w:eastAsia="Times New Roman" w:hAnsi="Times New Roman" w:cs="Times New Roman"/>
                <w:b/>
                <w:bCs/>
                <w:i/>
                <w:iCs/>
                <w:color w:val="000000"/>
                <w:sz w:val="24"/>
                <w:szCs w:val="24"/>
              </w:rPr>
              <w:t>р</w:t>
            </w:r>
            <w:proofErr w:type="gramEnd"/>
            <w:r w:rsidRPr="00B62C83">
              <w:rPr>
                <w:rFonts w:ascii="Times New Roman" w:eastAsia="Times New Roman" w:hAnsi="Times New Roman" w:cs="Times New Roman"/>
                <w:b/>
                <w:bCs/>
                <w:i/>
                <w:iCs/>
                <w:color w:val="000000"/>
                <w:sz w:val="24"/>
                <w:szCs w:val="24"/>
              </w:rPr>
              <w:t>ігерлік  персонал</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1</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 xml:space="preserve">Амбулаториялық онкология </w:t>
            </w:r>
            <w:proofErr w:type="spellStart"/>
            <w:r w:rsidRPr="00B62C83">
              <w:rPr>
                <w:rFonts w:ascii="Times New Roman" w:eastAsia="Times New Roman" w:hAnsi="Times New Roman" w:cs="Times New Roman"/>
                <w:color w:val="000000"/>
                <w:sz w:val="24"/>
                <w:szCs w:val="24"/>
              </w:rPr>
              <w:t>жетекші</w:t>
            </w:r>
            <w:proofErr w:type="gramStart"/>
            <w:r w:rsidRPr="00B62C83">
              <w:rPr>
                <w:rFonts w:ascii="Times New Roman" w:eastAsia="Times New Roman" w:hAnsi="Times New Roman" w:cs="Times New Roman"/>
                <w:color w:val="000000"/>
                <w:sz w:val="24"/>
                <w:szCs w:val="24"/>
              </w:rPr>
              <w:t>с</w:t>
            </w:r>
            <w:proofErr w:type="gramEnd"/>
            <w:r w:rsidRPr="00B62C83">
              <w:rPr>
                <w:rFonts w:ascii="Times New Roman" w:eastAsia="Times New Roman" w:hAnsi="Times New Roman" w:cs="Times New Roman"/>
                <w:color w:val="000000"/>
                <w:sz w:val="24"/>
                <w:szCs w:val="24"/>
              </w:rPr>
              <w:t>і</w:t>
            </w:r>
            <w:proofErr w:type="spellEnd"/>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1,00</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2</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Бө</w:t>
            </w:r>
            <w:proofErr w:type="gramStart"/>
            <w:r w:rsidRPr="00B62C83">
              <w:rPr>
                <w:rFonts w:ascii="Times New Roman" w:eastAsia="Times New Roman" w:hAnsi="Times New Roman" w:cs="Times New Roman"/>
                <w:color w:val="000000"/>
                <w:sz w:val="24"/>
                <w:szCs w:val="24"/>
              </w:rPr>
              <w:t>л</w:t>
            </w:r>
            <w:proofErr w:type="gramEnd"/>
            <w:r w:rsidRPr="00B62C83">
              <w:rPr>
                <w:rFonts w:ascii="Times New Roman" w:eastAsia="Times New Roman" w:hAnsi="Times New Roman" w:cs="Times New Roman"/>
                <w:color w:val="000000"/>
                <w:sz w:val="24"/>
                <w:szCs w:val="24"/>
              </w:rPr>
              <w:t>імше меңгерушісі</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1,00</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3</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 xml:space="preserve"> Онколог-гинеколог  дә</w:t>
            </w:r>
            <w:proofErr w:type="gramStart"/>
            <w:r w:rsidRPr="00B62C83">
              <w:rPr>
                <w:rFonts w:ascii="Times New Roman" w:eastAsia="Times New Roman" w:hAnsi="Times New Roman" w:cs="Times New Roman"/>
                <w:sz w:val="24"/>
                <w:szCs w:val="24"/>
              </w:rPr>
              <w:t>р</w:t>
            </w:r>
            <w:proofErr w:type="gramEnd"/>
            <w:r w:rsidRPr="00B62C83">
              <w:rPr>
                <w:rFonts w:ascii="Times New Roman" w:eastAsia="Times New Roman" w:hAnsi="Times New Roman" w:cs="Times New Roman"/>
                <w:sz w:val="24"/>
                <w:szCs w:val="24"/>
              </w:rPr>
              <w:t>ігер</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5,50</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4</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 xml:space="preserve"> Онколог </w:t>
            </w:r>
            <w:proofErr w:type="spellStart"/>
            <w:r w:rsidRPr="00B62C83">
              <w:rPr>
                <w:rFonts w:ascii="Times New Roman" w:eastAsia="Times New Roman" w:hAnsi="Times New Roman" w:cs="Times New Roman"/>
                <w:sz w:val="24"/>
                <w:szCs w:val="24"/>
              </w:rPr>
              <w:t>маммолог</w:t>
            </w:r>
            <w:proofErr w:type="spellEnd"/>
            <w:r w:rsidRPr="00B62C83">
              <w:rPr>
                <w:rFonts w:ascii="Times New Roman" w:eastAsia="Times New Roman" w:hAnsi="Times New Roman" w:cs="Times New Roman"/>
                <w:sz w:val="24"/>
                <w:szCs w:val="24"/>
              </w:rPr>
              <w:t xml:space="preserve"> дә</w:t>
            </w:r>
            <w:proofErr w:type="gramStart"/>
            <w:r w:rsidRPr="00B62C83">
              <w:rPr>
                <w:rFonts w:ascii="Times New Roman" w:eastAsia="Times New Roman" w:hAnsi="Times New Roman" w:cs="Times New Roman"/>
                <w:sz w:val="24"/>
                <w:szCs w:val="24"/>
              </w:rPr>
              <w:t>р</w:t>
            </w:r>
            <w:proofErr w:type="gramEnd"/>
            <w:r w:rsidRPr="00B62C83">
              <w:rPr>
                <w:rFonts w:ascii="Times New Roman" w:eastAsia="Times New Roman" w:hAnsi="Times New Roman" w:cs="Times New Roman"/>
                <w:sz w:val="24"/>
                <w:szCs w:val="24"/>
              </w:rPr>
              <w:t>ігер</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4,00</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5</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 xml:space="preserve"> </w:t>
            </w:r>
            <w:proofErr w:type="spellStart"/>
            <w:r w:rsidRPr="00B62C83">
              <w:rPr>
                <w:rFonts w:ascii="Times New Roman" w:eastAsia="Times New Roman" w:hAnsi="Times New Roman" w:cs="Times New Roman"/>
                <w:sz w:val="24"/>
                <w:szCs w:val="24"/>
              </w:rPr>
              <w:t>Химиотерапевт</w:t>
            </w:r>
            <w:proofErr w:type="spellEnd"/>
            <w:r w:rsidRPr="00B62C83">
              <w:rPr>
                <w:rFonts w:ascii="Times New Roman" w:eastAsia="Times New Roman" w:hAnsi="Times New Roman" w:cs="Times New Roman"/>
                <w:sz w:val="24"/>
                <w:szCs w:val="24"/>
              </w:rPr>
              <w:t xml:space="preserve"> дә</w:t>
            </w:r>
            <w:proofErr w:type="gramStart"/>
            <w:r w:rsidRPr="00B62C83">
              <w:rPr>
                <w:rFonts w:ascii="Times New Roman" w:eastAsia="Times New Roman" w:hAnsi="Times New Roman" w:cs="Times New Roman"/>
                <w:sz w:val="24"/>
                <w:szCs w:val="24"/>
              </w:rPr>
              <w:t>р</w:t>
            </w:r>
            <w:proofErr w:type="gramEnd"/>
            <w:r w:rsidRPr="00B62C83">
              <w:rPr>
                <w:rFonts w:ascii="Times New Roman" w:eastAsia="Times New Roman" w:hAnsi="Times New Roman" w:cs="Times New Roman"/>
                <w:sz w:val="24"/>
                <w:szCs w:val="24"/>
              </w:rPr>
              <w:t>ігер</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5,25</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6</w:t>
            </w:r>
          </w:p>
        </w:tc>
        <w:tc>
          <w:tcPr>
            <w:tcW w:w="6520" w:type="dxa"/>
            <w:tcBorders>
              <w:top w:val="nil"/>
              <w:left w:val="nil"/>
              <w:bottom w:val="single" w:sz="4" w:space="0" w:color="auto"/>
              <w:right w:val="single" w:sz="4" w:space="0" w:color="auto"/>
            </w:tcBorders>
            <w:shd w:val="clear" w:color="000000" w:fill="FFFFFF"/>
            <w:noWrap/>
            <w:vAlign w:val="center"/>
            <w:hideMark/>
          </w:tcPr>
          <w:p w:rsidR="00B62C83" w:rsidRPr="00B62C83" w:rsidRDefault="00B62C83" w:rsidP="00B62C83">
            <w:pPr>
              <w:spacing w:after="0" w:line="240" w:lineRule="auto"/>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Онколог уролог дә</w:t>
            </w:r>
            <w:proofErr w:type="gramStart"/>
            <w:r w:rsidRPr="00B62C83">
              <w:rPr>
                <w:rFonts w:ascii="Times New Roman" w:eastAsia="Times New Roman" w:hAnsi="Times New Roman" w:cs="Times New Roman"/>
                <w:color w:val="000000"/>
                <w:sz w:val="24"/>
                <w:szCs w:val="24"/>
              </w:rPr>
              <w:t>р</w:t>
            </w:r>
            <w:proofErr w:type="gramEnd"/>
            <w:r w:rsidRPr="00B62C83">
              <w:rPr>
                <w:rFonts w:ascii="Times New Roman" w:eastAsia="Times New Roman" w:hAnsi="Times New Roman" w:cs="Times New Roman"/>
                <w:color w:val="000000"/>
                <w:sz w:val="24"/>
                <w:szCs w:val="24"/>
              </w:rPr>
              <w:t>ігер</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1,75</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7</w:t>
            </w:r>
          </w:p>
        </w:tc>
        <w:tc>
          <w:tcPr>
            <w:tcW w:w="6520" w:type="dxa"/>
            <w:tcBorders>
              <w:top w:val="nil"/>
              <w:left w:val="nil"/>
              <w:bottom w:val="single" w:sz="4" w:space="0" w:color="auto"/>
              <w:right w:val="single" w:sz="4" w:space="0" w:color="auto"/>
            </w:tcBorders>
            <w:shd w:val="clear" w:color="000000" w:fill="FFFFFF"/>
            <w:noWrap/>
            <w:vAlign w:val="center"/>
            <w:hideMark/>
          </w:tcPr>
          <w:p w:rsidR="00B62C83" w:rsidRPr="00B62C83" w:rsidRDefault="00B62C83" w:rsidP="00B62C83">
            <w:pPr>
              <w:spacing w:after="0" w:line="240" w:lineRule="auto"/>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 xml:space="preserve"> Онколог-хирург дә</w:t>
            </w:r>
            <w:proofErr w:type="gramStart"/>
            <w:r w:rsidRPr="00B62C83">
              <w:rPr>
                <w:rFonts w:ascii="Times New Roman" w:eastAsia="Times New Roman" w:hAnsi="Times New Roman" w:cs="Times New Roman"/>
                <w:color w:val="000000"/>
                <w:sz w:val="24"/>
                <w:szCs w:val="24"/>
              </w:rPr>
              <w:t>р</w:t>
            </w:r>
            <w:proofErr w:type="gramEnd"/>
            <w:r w:rsidRPr="00B62C83">
              <w:rPr>
                <w:rFonts w:ascii="Times New Roman" w:eastAsia="Times New Roman" w:hAnsi="Times New Roman" w:cs="Times New Roman"/>
                <w:color w:val="000000"/>
                <w:sz w:val="24"/>
                <w:szCs w:val="24"/>
              </w:rPr>
              <w:t>ігер</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8,75</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8</w:t>
            </w:r>
          </w:p>
        </w:tc>
        <w:tc>
          <w:tcPr>
            <w:tcW w:w="6520" w:type="dxa"/>
            <w:tcBorders>
              <w:top w:val="nil"/>
              <w:left w:val="nil"/>
              <w:bottom w:val="single" w:sz="4" w:space="0" w:color="auto"/>
              <w:right w:val="single" w:sz="4" w:space="0" w:color="auto"/>
            </w:tcBorders>
            <w:shd w:val="clear" w:color="000000" w:fill="FFFFFF"/>
            <w:noWrap/>
            <w:vAlign w:val="center"/>
            <w:hideMark/>
          </w:tcPr>
          <w:p w:rsidR="00B62C83" w:rsidRPr="00B62C83" w:rsidRDefault="00B62C83" w:rsidP="00B62C83">
            <w:pPr>
              <w:spacing w:after="0" w:line="240" w:lineRule="auto"/>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 xml:space="preserve"> Стоматолог дә</w:t>
            </w:r>
            <w:proofErr w:type="gramStart"/>
            <w:r w:rsidRPr="00B62C83">
              <w:rPr>
                <w:rFonts w:ascii="Times New Roman" w:eastAsia="Times New Roman" w:hAnsi="Times New Roman" w:cs="Times New Roman"/>
                <w:color w:val="000000"/>
                <w:sz w:val="24"/>
                <w:szCs w:val="24"/>
              </w:rPr>
              <w:t>р</w:t>
            </w:r>
            <w:proofErr w:type="gramEnd"/>
            <w:r w:rsidRPr="00B62C83">
              <w:rPr>
                <w:rFonts w:ascii="Times New Roman" w:eastAsia="Times New Roman" w:hAnsi="Times New Roman" w:cs="Times New Roman"/>
                <w:color w:val="000000"/>
                <w:sz w:val="24"/>
                <w:szCs w:val="24"/>
              </w:rPr>
              <w:t>ігер</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1,00</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9</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 xml:space="preserve"> Терапевт дә</w:t>
            </w:r>
            <w:proofErr w:type="gramStart"/>
            <w:r w:rsidRPr="00B62C83">
              <w:rPr>
                <w:rFonts w:ascii="Times New Roman" w:eastAsia="Times New Roman" w:hAnsi="Times New Roman" w:cs="Times New Roman"/>
                <w:sz w:val="24"/>
                <w:szCs w:val="24"/>
              </w:rPr>
              <w:t>р</w:t>
            </w:r>
            <w:proofErr w:type="gramEnd"/>
            <w:r w:rsidRPr="00B62C83">
              <w:rPr>
                <w:rFonts w:ascii="Times New Roman" w:eastAsia="Times New Roman" w:hAnsi="Times New Roman" w:cs="Times New Roman"/>
                <w:sz w:val="24"/>
                <w:szCs w:val="24"/>
              </w:rPr>
              <w:t>ігер</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1,00</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10</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 xml:space="preserve"> Радиолог дә</w:t>
            </w:r>
            <w:proofErr w:type="gramStart"/>
            <w:r w:rsidRPr="00B62C83">
              <w:rPr>
                <w:rFonts w:ascii="Times New Roman" w:eastAsia="Times New Roman" w:hAnsi="Times New Roman" w:cs="Times New Roman"/>
                <w:sz w:val="24"/>
                <w:szCs w:val="24"/>
              </w:rPr>
              <w:t>р</w:t>
            </w:r>
            <w:proofErr w:type="gramEnd"/>
            <w:r w:rsidRPr="00B62C83">
              <w:rPr>
                <w:rFonts w:ascii="Times New Roman" w:eastAsia="Times New Roman" w:hAnsi="Times New Roman" w:cs="Times New Roman"/>
                <w:sz w:val="24"/>
                <w:szCs w:val="24"/>
              </w:rPr>
              <w:t>ігер</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1,00</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11</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sz w:val="24"/>
                <w:szCs w:val="24"/>
              </w:rPr>
            </w:pPr>
            <w:proofErr w:type="spellStart"/>
            <w:r w:rsidRPr="00B62C83">
              <w:rPr>
                <w:rFonts w:ascii="Times New Roman" w:eastAsia="Times New Roman" w:hAnsi="Times New Roman" w:cs="Times New Roman"/>
                <w:sz w:val="24"/>
                <w:szCs w:val="24"/>
              </w:rPr>
              <w:t>Балалар</w:t>
            </w:r>
            <w:proofErr w:type="spellEnd"/>
            <w:r w:rsidRPr="00B62C83">
              <w:rPr>
                <w:rFonts w:ascii="Times New Roman" w:eastAsia="Times New Roman" w:hAnsi="Times New Roman" w:cs="Times New Roman"/>
                <w:sz w:val="24"/>
                <w:szCs w:val="24"/>
              </w:rPr>
              <w:t xml:space="preserve"> онколог дә</w:t>
            </w:r>
            <w:proofErr w:type="gramStart"/>
            <w:r w:rsidRPr="00B62C83">
              <w:rPr>
                <w:rFonts w:ascii="Times New Roman" w:eastAsia="Times New Roman" w:hAnsi="Times New Roman" w:cs="Times New Roman"/>
                <w:sz w:val="24"/>
                <w:szCs w:val="24"/>
              </w:rPr>
              <w:t>р</w:t>
            </w:r>
            <w:proofErr w:type="gramEnd"/>
            <w:r w:rsidRPr="00B62C83">
              <w:rPr>
                <w:rFonts w:ascii="Times New Roman" w:eastAsia="Times New Roman" w:hAnsi="Times New Roman" w:cs="Times New Roman"/>
                <w:sz w:val="24"/>
                <w:szCs w:val="24"/>
              </w:rPr>
              <w:t>ігері</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1,00</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12</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Нейрохирург дә</w:t>
            </w:r>
            <w:proofErr w:type="gramStart"/>
            <w:r w:rsidRPr="00B62C83">
              <w:rPr>
                <w:rFonts w:ascii="Times New Roman" w:eastAsia="Times New Roman" w:hAnsi="Times New Roman" w:cs="Times New Roman"/>
                <w:sz w:val="24"/>
                <w:szCs w:val="24"/>
              </w:rPr>
              <w:t>р</w:t>
            </w:r>
            <w:proofErr w:type="gramEnd"/>
            <w:r w:rsidRPr="00B62C83">
              <w:rPr>
                <w:rFonts w:ascii="Times New Roman" w:eastAsia="Times New Roman" w:hAnsi="Times New Roman" w:cs="Times New Roman"/>
                <w:sz w:val="24"/>
                <w:szCs w:val="24"/>
              </w:rPr>
              <w:t>ігер</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1,00</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13</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Кардиолог</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0,50</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14</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sz w:val="24"/>
                <w:szCs w:val="24"/>
              </w:rPr>
            </w:pPr>
            <w:proofErr w:type="spellStart"/>
            <w:r w:rsidRPr="00B62C83">
              <w:rPr>
                <w:rFonts w:ascii="Times New Roman" w:eastAsia="Times New Roman" w:hAnsi="Times New Roman" w:cs="Times New Roman"/>
                <w:sz w:val="24"/>
                <w:szCs w:val="24"/>
              </w:rPr>
              <w:t>реабилитолог</w:t>
            </w:r>
            <w:proofErr w:type="spellEnd"/>
            <w:r w:rsidRPr="00B62C83">
              <w:rPr>
                <w:rFonts w:ascii="Times New Roman" w:eastAsia="Times New Roman" w:hAnsi="Times New Roman" w:cs="Times New Roman"/>
                <w:sz w:val="24"/>
                <w:szCs w:val="24"/>
              </w:rPr>
              <w:t xml:space="preserve"> дә</w:t>
            </w:r>
            <w:proofErr w:type="gramStart"/>
            <w:r w:rsidRPr="00B62C83">
              <w:rPr>
                <w:rFonts w:ascii="Times New Roman" w:eastAsia="Times New Roman" w:hAnsi="Times New Roman" w:cs="Times New Roman"/>
                <w:sz w:val="24"/>
                <w:szCs w:val="24"/>
              </w:rPr>
              <w:t>р</w:t>
            </w:r>
            <w:proofErr w:type="gramEnd"/>
            <w:r w:rsidRPr="00B62C83">
              <w:rPr>
                <w:rFonts w:ascii="Times New Roman" w:eastAsia="Times New Roman" w:hAnsi="Times New Roman" w:cs="Times New Roman"/>
                <w:sz w:val="24"/>
                <w:szCs w:val="24"/>
              </w:rPr>
              <w:t>ігер</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0,50</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15</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Травматолог дә</w:t>
            </w:r>
            <w:proofErr w:type="gramStart"/>
            <w:r w:rsidRPr="00B62C83">
              <w:rPr>
                <w:rFonts w:ascii="Times New Roman" w:eastAsia="Times New Roman" w:hAnsi="Times New Roman" w:cs="Times New Roman"/>
                <w:sz w:val="24"/>
                <w:szCs w:val="24"/>
              </w:rPr>
              <w:t>р</w:t>
            </w:r>
            <w:proofErr w:type="gramEnd"/>
            <w:r w:rsidRPr="00B62C83">
              <w:rPr>
                <w:rFonts w:ascii="Times New Roman" w:eastAsia="Times New Roman" w:hAnsi="Times New Roman" w:cs="Times New Roman"/>
                <w:sz w:val="24"/>
                <w:szCs w:val="24"/>
              </w:rPr>
              <w:t>ігер</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1,00</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 </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b/>
                <w:bCs/>
                <w:i/>
                <w:iCs/>
                <w:color w:val="000000"/>
                <w:sz w:val="24"/>
                <w:szCs w:val="24"/>
              </w:rPr>
            </w:pPr>
            <w:r w:rsidRPr="00B62C83">
              <w:rPr>
                <w:rFonts w:ascii="Times New Roman" w:eastAsia="Times New Roman" w:hAnsi="Times New Roman" w:cs="Times New Roman"/>
                <w:b/>
                <w:bCs/>
                <w:i/>
                <w:iCs/>
                <w:color w:val="000000"/>
                <w:sz w:val="24"/>
                <w:szCs w:val="24"/>
              </w:rPr>
              <w:t>Барлық дә</w:t>
            </w:r>
            <w:proofErr w:type="gramStart"/>
            <w:r w:rsidRPr="00B62C83">
              <w:rPr>
                <w:rFonts w:ascii="Times New Roman" w:eastAsia="Times New Roman" w:hAnsi="Times New Roman" w:cs="Times New Roman"/>
                <w:b/>
                <w:bCs/>
                <w:i/>
                <w:iCs/>
                <w:color w:val="000000"/>
                <w:sz w:val="24"/>
                <w:szCs w:val="24"/>
              </w:rPr>
              <w:t>р</w:t>
            </w:r>
            <w:proofErr w:type="gramEnd"/>
            <w:r w:rsidRPr="00B62C83">
              <w:rPr>
                <w:rFonts w:ascii="Times New Roman" w:eastAsia="Times New Roman" w:hAnsi="Times New Roman" w:cs="Times New Roman"/>
                <w:b/>
                <w:bCs/>
                <w:i/>
                <w:iCs/>
                <w:color w:val="000000"/>
                <w:sz w:val="24"/>
                <w:szCs w:val="24"/>
              </w:rPr>
              <w:t>ігерлер:</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b/>
                <w:bCs/>
                <w:color w:val="000000"/>
                <w:sz w:val="24"/>
                <w:szCs w:val="24"/>
              </w:rPr>
            </w:pPr>
            <w:r w:rsidRPr="00B62C83">
              <w:rPr>
                <w:rFonts w:ascii="Times New Roman" w:eastAsia="Times New Roman" w:hAnsi="Times New Roman" w:cs="Times New Roman"/>
                <w:b/>
                <w:bCs/>
                <w:color w:val="000000"/>
                <w:sz w:val="24"/>
                <w:szCs w:val="24"/>
              </w:rPr>
              <w:t>34,25</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 </w:t>
            </w:r>
          </w:p>
        </w:tc>
        <w:tc>
          <w:tcPr>
            <w:tcW w:w="8600" w:type="dxa"/>
            <w:gridSpan w:val="2"/>
            <w:tcBorders>
              <w:top w:val="single" w:sz="4" w:space="0" w:color="auto"/>
              <w:left w:val="nil"/>
              <w:bottom w:val="single" w:sz="4" w:space="0" w:color="auto"/>
              <w:right w:val="single" w:sz="8" w:space="0" w:color="000000"/>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b/>
                <w:bCs/>
                <w:i/>
                <w:iCs/>
                <w:color w:val="000000"/>
                <w:sz w:val="24"/>
                <w:szCs w:val="24"/>
              </w:rPr>
            </w:pPr>
            <w:proofErr w:type="spellStart"/>
            <w:r w:rsidRPr="00B62C83">
              <w:rPr>
                <w:rFonts w:ascii="Times New Roman" w:eastAsia="Times New Roman" w:hAnsi="Times New Roman" w:cs="Times New Roman"/>
                <w:b/>
                <w:bCs/>
                <w:i/>
                <w:iCs/>
                <w:color w:val="000000"/>
                <w:sz w:val="24"/>
                <w:szCs w:val="24"/>
              </w:rPr>
              <w:t>Орташа</w:t>
            </w:r>
            <w:proofErr w:type="spellEnd"/>
            <w:r w:rsidRPr="00B62C83">
              <w:rPr>
                <w:rFonts w:ascii="Times New Roman" w:eastAsia="Times New Roman" w:hAnsi="Times New Roman" w:cs="Times New Roman"/>
                <w:b/>
                <w:bCs/>
                <w:i/>
                <w:iCs/>
                <w:color w:val="000000"/>
                <w:sz w:val="24"/>
                <w:szCs w:val="24"/>
              </w:rPr>
              <w:t xml:space="preserve"> медициналық  персонал</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1</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 xml:space="preserve">Аға  </w:t>
            </w:r>
            <w:proofErr w:type="spellStart"/>
            <w:r w:rsidRPr="00B62C83">
              <w:rPr>
                <w:rFonts w:ascii="Times New Roman" w:eastAsia="Times New Roman" w:hAnsi="Times New Roman" w:cs="Times New Roman"/>
                <w:color w:val="000000"/>
                <w:sz w:val="24"/>
                <w:szCs w:val="24"/>
              </w:rPr>
              <w:t>мейіргер</w:t>
            </w:r>
            <w:proofErr w:type="spellEnd"/>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1,00</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2</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 xml:space="preserve">Гинекология  кабинетінің  </w:t>
            </w:r>
            <w:proofErr w:type="spellStart"/>
            <w:r w:rsidRPr="00B62C83">
              <w:rPr>
                <w:rFonts w:ascii="Times New Roman" w:eastAsia="Times New Roman" w:hAnsi="Times New Roman" w:cs="Times New Roman"/>
                <w:sz w:val="24"/>
                <w:szCs w:val="24"/>
              </w:rPr>
              <w:t>мейіргері</w:t>
            </w:r>
            <w:proofErr w:type="spellEnd"/>
            <w:r w:rsidRPr="00B62C83">
              <w:rPr>
                <w:rFonts w:ascii="Times New Roman" w:eastAsia="Times New Roman" w:hAnsi="Times New Roman" w:cs="Times New Roman"/>
                <w:sz w:val="24"/>
                <w:szCs w:val="24"/>
              </w:rPr>
              <w:t xml:space="preserve">  (хирургиялық </w:t>
            </w:r>
            <w:proofErr w:type="spellStart"/>
            <w:r w:rsidRPr="00B62C83">
              <w:rPr>
                <w:rFonts w:ascii="Times New Roman" w:eastAsia="Times New Roman" w:hAnsi="Times New Roman" w:cs="Times New Roman"/>
                <w:sz w:val="24"/>
                <w:szCs w:val="24"/>
              </w:rPr>
              <w:t>бейіндегі</w:t>
            </w:r>
            <w:proofErr w:type="spellEnd"/>
            <w:r w:rsidRPr="00B62C83">
              <w:rPr>
                <w:rFonts w:ascii="Times New Roman" w:eastAsia="Times New Roman" w:hAnsi="Times New Roman" w:cs="Times New Roman"/>
                <w:sz w:val="24"/>
                <w:szCs w:val="24"/>
              </w:rPr>
              <w:t>)</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3,75</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3</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 xml:space="preserve">Маммология  кабинеттің </w:t>
            </w:r>
            <w:proofErr w:type="spellStart"/>
            <w:r w:rsidRPr="00B62C83">
              <w:rPr>
                <w:rFonts w:ascii="Times New Roman" w:eastAsia="Times New Roman" w:hAnsi="Times New Roman" w:cs="Times New Roman"/>
                <w:sz w:val="24"/>
                <w:szCs w:val="24"/>
              </w:rPr>
              <w:t>мейіргері</w:t>
            </w:r>
            <w:proofErr w:type="spellEnd"/>
            <w:r w:rsidRPr="00B62C83">
              <w:rPr>
                <w:rFonts w:ascii="Times New Roman" w:eastAsia="Times New Roman" w:hAnsi="Times New Roman" w:cs="Times New Roman"/>
                <w:sz w:val="24"/>
                <w:szCs w:val="24"/>
              </w:rPr>
              <w:t xml:space="preserve">  (хирургиялық </w:t>
            </w:r>
            <w:proofErr w:type="spellStart"/>
            <w:r w:rsidRPr="00B62C83">
              <w:rPr>
                <w:rFonts w:ascii="Times New Roman" w:eastAsia="Times New Roman" w:hAnsi="Times New Roman" w:cs="Times New Roman"/>
                <w:sz w:val="24"/>
                <w:szCs w:val="24"/>
              </w:rPr>
              <w:t>бейіндегі</w:t>
            </w:r>
            <w:proofErr w:type="spellEnd"/>
            <w:r w:rsidRPr="00B62C83">
              <w:rPr>
                <w:rFonts w:ascii="Times New Roman" w:eastAsia="Times New Roman" w:hAnsi="Times New Roman" w:cs="Times New Roman"/>
                <w:sz w:val="24"/>
                <w:szCs w:val="24"/>
              </w:rPr>
              <w:t>)</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4,50</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4</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 xml:space="preserve">Онкология кабинеттің </w:t>
            </w:r>
            <w:proofErr w:type="spellStart"/>
            <w:r w:rsidRPr="00B62C83">
              <w:rPr>
                <w:rFonts w:ascii="Times New Roman" w:eastAsia="Times New Roman" w:hAnsi="Times New Roman" w:cs="Times New Roman"/>
                <w:sz w:val="24"/>
                <w:szCs w:val="24"/>
              </w:rPr>
              <w:t>мейіргері</w:t>
            </w:r>
            <w:proofErr w:type="spellEnd"/>
            <w:r w:rsidRPr="00B62C83">
              <w:rPr>
                <w:rFonts w:ascii="Times New Roman" w:eastAsia="Times New Roman" w:hAnsi="Times New Roman" w:cs="Times New Roman"/>
                <w:sz w:val="24"/>
                <w:szCs w:val="24"/>
              </w:rPr>
              <w:t xml:space="preserve"> (хирургиялық </w:t>
            </w:r>
            <w:proofErr w:type="spellStart"/>
            <w:r w:rsidRPr="00B62C83">
              <w:rPr>
                <w:rFonts w:ascii="Times New Roman" w:eastAsia="Times New Roman" w:hAnsi="Times New Roman" w:cs="Times New Roman"/>
                <w:sz w:val="24"/>
                <w:szCs w:val="24"/>
              </w:rPr>
              <w:t>бейіндегі</w:t>
            </w:r>
            <w:proofErr w:type="spellEnd"/>
            <w:r w:rsidRPr="00B62C83">
              <w:rPr>
                <w:rFonts w:ascii="Times New Roman" w:eastAsia="Times New Roman" w:hAnsi="Times New Roman" w:cs="Times New Roman"/>
                <w:sz w:val="24"/>
                <w:szCs w:val="24"/>
              </w:rPr>
              <w:t>)</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7,00</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5</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 xml:space="preserve">Урология кабинетінің </w:t>
            </w:r>
            <w:proofErr w:type="spellStart"/>
            <w:r w:rsidRPr="00B62C83">
              <w:rPr>
                <w:rFonts w:ascii="Times New Roman" w:eastAsia="Times New Roman" w:hAnsi="Times New Roman" w:cs="Times New Roman"/>
                <w:sz w:val="24"/>
                <w:szCs w:val="24"/>
              </w:rPr>
              <w:t>мейіргері</w:t>
            </w:r>
            <w:proofErr w:type="spellEnd"/>
            <w:r w:rsidRPr="00B62C83">
              <w:rPr>
                <w:rFonts w:ascii="Times New Roman" w:eastAsia="Times New Roman" w:hAnsi="Times New Roman" w:cs="Times New Roman"/>
                <w:sz w:val="24"/>
                <w:szCs w:val="24"/>
              </w:rPr>
              <w:t xml:space="preserve"> (хирургиялық </w:t>
            </w:r>
            <w:proofErr w:type="spellStart"/>
            <w:r w:rsidRPr="00B62C83">
              <w:rPr>
                <w:rFonts w:ascii="Times New Roman" w:eastAsia="Times New Roman" w:hAnsi="Times New Roman" w:cs="Times New Roman"/>
                <w:sz w:val="24"/>
                <w:szCs w:val="24"/>
              </w:rPr>
              <w:t>бейіндегі</w:t>
            </w:r>
            <w:proofErr w:type="spellEnd"/>
            <w:r w:rsidRPr="00B62C83">
              <w:rPr>
                <w:rFonts w:ascii="Times New Roman" w:eastAsia="Times New Roman" w:hAnsi="Times New Roman" w:cs="Times New Roman"/>
                <w:sz w:val="24"/>
                <w:szCs w:val="24"/>
              </w:rPr>
              <w:t>)</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2,25</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6</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 xml:space="preserve">Амбулаториялық химиотерапия кабинетінің </w:t>
            </w:r>
            <w:proofErr w:type="spellStart"/>
            <w:r w:rsidRPr="00B62C83">
              <w:rPr>
                <w:rFonts w:ascii="Times New Roman" w:eastAsia="Times New Roman" w:hAnsi="Times New Roman" w:cs="Times New Roman"/>
                <w:sz w:val="24"/>
                <w:szCs w:val="24"/>
              </w:rPr>
              <w:t>мейіргері</w:t>
            </w:r>
            <w:proofErr w:type="spellEnd"/>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5,25</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7</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 xml:space="preserve">Терапия кабинетінің </w:t>
            </w:r>
            <w:proofErr w:type="spellStart"/>
            <w:r w:rsidRPr="00B62C83">
              <w:rPr>
                <w:rFonts w:ascii="Times New Roman" w:eastAsia="Times New Roman" w:hAnsi="Times New Roman" w:cs="Times New Roman"/>
                <w:sz w:val="24"/>
                <w:szCs w:val="24"/>
              </w:rPr>
              <w:t>мейіргері</w:t>
            </w:r>
            <w:proofErr w:type="spellEnd"/>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1,00</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8</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 xml:space="preserve">Стоматология кабинетінің  </w:t>
            </w:r>
            <w:proofErr w:type="spellStart"/>
            <w:r w:rsidRPr="00B62C83">
              <w:rPr>
                <w:rFonts w:ascii="Times New Roman" w:eastAsia="Times New Roman" w:hAnsi="Times New Roman" w:cs="Times New Roman"/>
                <w:sz w:val="24"/>
                <w:szCs w:val="24"/>
              </w:rPr>
              <w:t>мейіргері</w:t>
            </w:r>
            <w:proofErr w:type="spellEnd"/>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1,00</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9</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sz w:val="24"/>
                <w:szCs w:val="24"/>
              </w:rPr>
            </w:pPr>
            <w:proofErr w:type="spellStart"/>
            <w:r w:rsidRPr="00B62C83">
              <w:rPr>
                <w:rFonts w:ascii="Times New Roman" w:eastAsia="Times New Roman" w:hAnsi="Times New Roman" w:cs="Times New Roman"/>
                <w:sz w:val="24"/>
                <w:szCs w:val="24"/>
              </w:rPr>
              <w:t>Балалар</w:t>
            </w:r>
            <w:proofErr w:type="spellEnd"/>
            <w:r w:rsidRPr="00B62C83">
              <w:rPr>
                <w:rFonts w:ascii="Times New Roman" w:eastAsia="Times New Roman" w:hAnsi="Times New Roman" w:cs="Times New Roman"/>
                <w:sz w:val="24"/>
                <w:szCs w:val="24"/>
              </w:rPr>
              <w:t xml:space="preserve"> </w:t>
            </w:r>
            <w:proofErr w:type="spellStart"/>
            <w:r w:rsidRPr="00B62C83">
              <w:rPr>
                <w:rFonts w:ascii="Times New Roman" w:eastAsia="Times New Roman" w:hAnsi="Times New Roman" w:cs="Times New Roman"/>
                <w:sz w:val="24"/>
                <w:szCs w:val="24"/>
              </w:rPr>
              <w:t>онкологы</w:t>
            </w:r>
            <w:proofErr w:type="spellEnd"/>
            <w:r w:rsidRPr="00B62C83">
              <w:rPr>
                <w:rFonts w:ascii="Times New Roman" w:eastAsia="Times New Roman" w:hAnsi="Times New Roman" w:cs="Times New Roman"/>
                <w:sz w:val="24"/>
                <w:szCs w:val="24"/>
              </w:rPr>
              <w:t xml:space="preserve"> кабинетінің </w:t>
            </w:r>
            <w:proofErr w:type="spellStart"/>
            <w:r w:rsidRPr="00B62C83">
              <w:rPr>
                <w:rFonts w:ascii="Times New Roman" w:eastAsia="Times New Roman" w:hAnsi="Times New Roman" w:cs="Times New Roman"/>
                <w:sz w:val="24"/>
                <w:szCs w:val="24"/>
              </w:rPr>
              <w:t>мейіргері</w:t>
            </w:r>
            <w:proofErr w:type="spellEnd"/>
            <w:r w:rsidRPr="00B62C83">
              <w:rPr>
                <w:rFonts w:ascii="Times New Roman" w:eastAsia="Times New Roman" w:hAnsi="Times New Roman" w:cs="Times New Roman"/>
                <w:sz w:val="24"/>
                <w:szCs w:val="24"/>
              </w:rPr>
              <w:t xml:space="preserve"> (хирургиялық </w:t>
            </w:r>
            <w:proofErr w:type="spellStart"/>
            <w:r w:rsidRPr="00B62C83">
              <w:rPr>
                <w:rFonts w:ascii="Times New Roman" w:eastAsia="Times New Roman" w:hAnsi="Times New Roman" w:cs="Times New Roman"/>
                <w:sz w:val="24"/>
                <w:szCs w:val="24"/>
              </w:rPr>
              <w:t>бейін</w:t>
            </w:r>
            <w:proofErr w:type="spellEnd"/>
            <w:r w:rsidRPr="00B62C83">
              <w:rPr>
                <w:rFonts w:ascii="Times New Roman" w:eastAsia="Times New Roman" w:hAnsi="Times New Roman" w:cs="Times New Roman"/>
                <w:sz w:val="24"/>
                <w:szCs w:val="24"/>
              </w:rPr>
              <w:t>)</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0,5</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10</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 xml:space="preserve">Еңбекке жарамсыздық парағын беру жөніндегі  </w:t>
            </w:r>
            <w:proofErr w:type="spellStart"/>
            <w:r w:rsidRPr="00B62C83">
              <w:rPr>
                <w:rFonts w:ascii="Times New Roman" w:eastAsia="Times New Roman" w:hAnsi="Times New Roman" w:cs="Times New Roman"/>
                <w:sz w:val="24"/>
                <w:szCs w:val="24"/>
              </w:rPr>
              <w:t>мейіргер</w:t>
            </w:r>
            <w:proofErr w:type="spellEnd"/>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2,5</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11</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sz w:val="24"/>
                <w:szCs w:val="24"/>
              </w:rPr>
            </w:pPr>
            <w:proofErr w:type="spellStart"/>
            <w:r w:rsidRPr="00B62C83">
              <w:rPr>
                <w:rFonts w:ascii="Times New Roman" w:eastAsia="Times New Roman" w:hAnsi="Times New Roman" w:cs="Times New Roman"/>
                <w:sz w:val="24"/>
                <w:szCs w:val="24"/>
              </w:rPr>
              <w:t>Емшара</w:t>
            </w:r>
            <w:proofErr w:type="spellEnd"/>
            <w:r w:rsidRPr="00B62C83">
              <w:rPr>
                <w:rFonts w:ascii="Times New Roman" w:eastAsia="Times New Roman" w:hAnsi="Times New Roman" w:cs="Times New Roman"/>
                <w:sz w:val="24"/>
                <w:szCs w:val="24"/>
              </w:rPr>
              <w:t xml:space="preserve"> кабинетінің </w:t>
            </w:r>
            <w:proofErr w:type="spellStart"/>
            <w:r w:rsidRPr="00B62C83">
              <w:rPr>
                <w:rFonts w:ascii="Times New Roman" w:eastAsia="Times New Roman" w:hAnsi="Times New Roman" w:cs="Times New Roman"/>
                <w:sz w:val="24"/>
                <w:szCs w:val="24"/>
              </w:rPr>
              <w:t>мейіргері</w:t>
            </w:r>
            <w:proofErr w:type="spellEnd"/>
            <w:r w:rsidRPr="00B62C83">
              <w:rPr>
                <w:rFonts w:ascii="Times New Roman" w:eastAsia="Times New Roman" w:hAnsi="Times New Roman" w:cs="Times New Roman"/>
                <w:sz w:val="24"/>
                <w:szCs w:val="24"/>
              </w:rPr>
              <w:t xml:space="preserve"> </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1,25</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12</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Таң</w:t>
            </w:r>
            <w:proofErr w:type="gramStart"/>
            <w:r w:rsidRPr="00B62C83">
              <w:rPr>
                <w:rFonts w:ascii="Times New Roman" w:eastAsia="Times New Roman" w:hAnsi="Times New Roman" w:cs="Times New Roman"/>
                <w:sz w:val="24"/>
                <w:szCs w:val="24"/>
              </w:rPr>
              <w:t xml:space="preserve">у </w:t>
            </w:r>
            <w:proofErr w:type="spellStart"/>
            <w:r w:rsidRPr="00B62C83">
              <w:rPr>
                <w:rFonts w:ascii="Times New Roman" w:eastAsia="Times New Roman" w:hAnsi="Times New Roman" w:cs="Times New Roman"/>
                <w:sz w:val="24"/>
                <w:szCs w:val="24"/>
              </w:rPr>
              <w:t>мей</w:t>
            </w:r>
            <w:proofErr w:type="gramEnd"/>
            <w:r w:rsidRPr="00B62C83">
              <w:rPr>
                <w:rFonts w:ascii="Times New Roman" w:eastAsia="Times New Roman" w:hAnsi="Times New Roman" w:cs="Times New Roman"/>
                <w:sz w:val="24"/>
                <w:szCs w:val="24"/>
              </w:rPr>
              <w:t>іргері</w:t>
            </w:r>
            <w:proofErr w:type="spellEnd"/>
            <w:r w:rsidRPr="00B62C83">
              <w:rPr>
                <w:rFonts w:ascii="Times New Roman" w:eastAsia="Times New Roman" w:hAnsi="Times New Roman" w:cs="Times New Roman"/>
                <w:sz w:val="24"/>
                <w:szCs w:val="24"/>
              </w:rPr>
              <w:t xml:space="preserve">  (хирургиялық </w:t>
            </w:r>
            <w:proofErr w:type="spellStart"/>
            <w:r w:rsidRPr="00B62C83">
              <w:rPr>
                <w:rFonts w:ascii="Times New Roman" w:eastAsia="Times New Roman" w:hAnsi="Times New Roman" w:cs="Times New Roman"/>
                <w:sz w:val="24"/>
                <w:szCs w:val="24"/>
              </w:rPr>
              <w:t>бейіндегі</w:t>
            </w:r>
            <w:proofErr w:type="spellEnd"/>
            <w:r w:rsidRPr="00B62C83">
              <w:rPr>
                <w:rFonts w:ascii="Times New Roman" w:eastAsia="Times New Roman" w:hAnsi="Times New Roman" w:cs="Times New Roman"/>
                <w:sz w:val="24"/>
                <w:szCs w:val="24"/>
              </w:rPr>
              <w:t>)</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2,25</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 </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b/>
                <w:bCs/>
                <w:i/>
                <w:iCs/>
                <w:color w:val="000000"/>
                <w:sz w:val="24"/>
                <w:szCs w:val="24"/>
              </w:rPr>
            </w:pPr>
            <w:r w:rsidRPr="00B62C83">
              <w:rPr>
                <w:rFonts w:ascii="Times New Roman" w:eastAsia="Times New Roman" w:hAnsi="Times New Roman" w:cs="Times New Roman"/>
                <w:b/>
                <w:bCs/>
                <w:i/>
                <w:iCs/>
                <w:color w:val="000000"/>
                <w:sz w:val="24"/>
                <w:szCs w:val="24"/>
              </w:rPr>
              <w:t xml:space="preserve">Барлық </w:t>
            </w:r>
            <w:proofErr w:type="spellStart"/>
            <w:r w:rsidRPr="00B62C83">
              <w:rPr>
                <w:rFonts w:ascii="Times New Roman" w:eastAsia="Times New Roman" w:hAnsi="Times New Roman" w:cs="Times New Roman"/>
                <w:b/>
                <w:bCs/>
                <w:i/>
                <w:iCs/>
                <w:color w:val="000000"/>
                <w:sz w:val="24"/>
                <w:szCs w:val="24"/>
              </w:rPr>
              <w:t>мейіргерлер</w:t>
            </w:r>
            <w:proofErr w:type="spellEnd"/>
            <w:r w:rsidRPr="00B62C83">
              <w:rPr>
                <w:rFonts w:ascii="Times New Roman" w:eastAsia="Times New Roman" w:hAnsi="Times New Roman" w:cs="Times New Roman"/>
                <w:b/>
                <w:bCs/>
                <w:i/>
                <w:iCs/>
                <w:color w:val="000000"/>
                <w:sz w:val="24"/>
                <w:szCs w:val="24"/>
              </w:rPr>
              <w:t>:</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b/>
                <w:bCs/>
                <w:color w:val="000000"/>
                <w:sz w:val="24"/>
                <w:szCs w:val="24"/>
              </w:rPr>
            </w:pPr>
            <w:r w:rsidRPr="00B62C83">
              <w:rPr>
                <w:rFonts w:ascii="Times New Roman" w:eastAsia="Times New Roman" w:hAnsi="Times New Roman" w:cs="Times New Roman"/>
                <w:b/>
                <w:bCs/>
                <w:color w:val="000000"/>
                <w:sz w:val="24"/>
                <w:szCs w:val="24"/>
              </w:rPr>
              <w:t>32,25</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 </w:t>
            </w:r>
          </w:p>
        </w:tc>
        <w:tc>
          <w:tcPr>
            <w:tcW w:w="8600" w:type="dxa"/>
            <w:gridSpan w:val="2"/>
            <w:tcBorders>
              <w:top w:val="single" w:sz="4" w:space="0" w:color="auto"/>
              <w:left w:val="nil"/>
              <w:bottom w:val="single" w:sz="4" w:space="0" w:color="auto"/>
              <w:right w:val="single" w:sz="8" w:space="0" w:color="000000"/>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b/>
                <w:bCs/>
                <w:i/>
                <w:iCs/>
                <w:sz w:val="24"/>
                <w:szCs w:val="24"/>
              </w:rPr>
            </w:pPr>
            <w:proofErr w:type="spellStart"/>
            <w:r w:rsidRPr="00B62C83">
              <w:rPr>
                <w:rFonts w:ascii="Times New Roman" w:eastAsia="Times New Roman" w:hAnsi="Times New Roman" w:cs="Times New Roman"/>
                <w:b/>
                <w:bCs/>
                <w:i/>
                <w:iCs/>
                <w:sz w:val="24"/>
                <w:szCs w:val="24"/>
              </w:rPr>
              <w:t>Кіші</w:t>
            </w:r>
            <w:proofErr w:type="spellEnd"/>
            <w:r w:rsidRPr="00B62C83">
              <w:rPr>
                <w:rFonts w:ascii="Times New Roman" w:eastAsia="Times New Roman" w:hAnsi="Times New Roman" w:cs="Times New Roman"/>
                <w:b/>
                <w:bCs/>
                <w:i/>
                <w:iCs/>
                <w:sz w:val="24"/>
                <w:szCs w:val="24"/>
              </w:rPr>
              <w:t xml:space="preserve"> медициналық персонал:</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1</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 xml:space="preserve">Шаруашылық </w:t>
            </w:r>
            <w:proofErr w:type="spellStart"/>
            <w:r w:rsidRPr="00B62C83">
              <w:rPr>
                <w:rFonts w:ascii="Times New Roman" w:eastAsia="Times New Roman" w:hAnsi="Times New Roman" w:cs="Times New Roman"/>
                <w:color w:val="000000"/>
                <w:sz w:val="24"/>
                <w:szCs w:val="24"/>
              </w:rPr>
              <w:t>бикесі</w:t>
            </w:r>
            <w:proofErr w:type="spellEnd"/>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1</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lastRenderedPageBreak/>
              <w:t>2</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Дә</w:t>
            </w:r>
            <w:proofErr w:type="gramStart"/>
            <w:r w:rsidRPr="00B62C83">
              <w:rPr>
                <w:rFonts w:ascii="Times New Roman" w:eastAsia="Times New Roman" w:hAnsi="Times New Roman" w:cs="Times New Roman"/>
                <w:sz w:val="24"/>
                <w:szCs w:val="24"/>
              </w:rPr>
              <w:t>р</w:t>
            </w:r>
            <w:proofErr w:type="gramEnd"/>
            <w:r w:rsidRPr="00B62C83">
              <w:rPr>
                <w:rFonts w:ascii="Times New Roman" w:eastAsia="Times New Roman" w:hAnsi="Times New Roman" w:cs="Times New Roman"/>
                <w:sz w:val="24"/>
                <w:szCs w:val="24"/>
              </w:rPr>
              <w:t>ігер  кабинетінің  санитары</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7,00</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3</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Таң</w:t>
            </w:r>
            <w:proofErr w:type="gramStart"/>
            <w:r w:rsidRPr="00B62C83">
              <w:rPr>
                <w:rFonts w:ascii="Times New Roman" w:eastAsia="Times New Roman" w:hAnsi="Times New Roman" w:cs="Times New Roman"/>
                <w:sz w:val="24"/>
                <w:szCs w:val="24"/>
              </w:rPr>
              <w:t>у</w:t>
            </w:r>
            <w:proofErr w:type="gramEnd"/>
            <w:r w:rsidRPr="00B62C83">
              <w:rPr>
                <w:rFonts w:ascii="Times New Roman" w:eastAsia="Times New Roman" w:hAnsi="Times New Roman" w:cs="Times New Roman"/>
                <w:sz w:val="24"/>
                <w:szCs w:val="24"/>
              </w:rPr>
              <w:t xml:space="preserve"> кабинетінің санитары</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1,25</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4</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Стоматологиялық кабинеттің санитары</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0,50</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5</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sz w:val="24"/>
                <w:szCs w:val="24"/>
              </w:rPr>
            </w:pPr>
            <w:proofErr w:type="spellStart"/>
            <w:r w:rsidRPr="00B62C83">
              <w:rPr>
                <w:rFonts w:ascii="Times New Roman" w:eastAsia="Times New Roman" w:hAnsi="Times New Roman" w:cs="Times New Roman"/>
                <w:sz w:val="24"/>
                <w:szCs w:val="24"/>
              </w:rPr>
              <w:t>Емшара</w:t>
            </w:r>
            <w:proofErr w:type="spellEnd"/>
            <w:r w:rsidRPr="00B62C83">
              <w:rPr>
                <w:rFonts w:ascii="Times New Roman" w:eastAsia="Times New Roman" w:hAnsi="Times New Roman" w:cs="Times New Roman"/>
                <w:sz w:val="24"/>
                <w:szCs w:val="24"/>
              </w:rPr>
              <w:t xml:space="preserve"> кабинетінің санитары</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0,50</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6</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sz w:val="24"/>
                <w:szCs w:val="24"/>
              </w:rPr>
            </w:pPr>
            <w:proofErr w:type="spellStart"/>
            <w:r w:rsidRPr="00B62C83">
              <w:rPr>
                <w:rFonts w:ascii="Times New Roman" w:eastAsia="Times New Roman" w:hAnsi="Times New Roman" w:cs="Times New Roman"/>
                <w:sz w:val="24"/>
                <w:szCs w:val="24"/>
              </w:rPr>
              <w:t>Тазалаушы-санитар</w:t>
            </w:r>
            <w:proofErr w:type="spellEnd"/>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sz w:val="24"/>
                <w:szCs w:val="24"/>
              </w:rPr>
            </w:pPr>
            <w:r w:rsidRPr="00B62C83">
              <w:rPr>
                <w:rFonts w:ascii="Times New Roman" w:eastAsia="Times New Roman" w:hAnsi="Times New Roman" w:cs="Times New Roman"/>
                <w:sz w:val="24"/>
                <w:szCs w:val="24"/>
              </w:rPr>
              <w:t>3,50</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 </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b/>
                <w:bCs/>
                <w:i/>
                <w:iCs/>
                <w:color w:val="000000"/>
                <w:sz w:val="24"/>
                <w:szCs w:val="24"/>
              </w:rPr>
            </w:pPr>
            <w:r w:rsidRPr="00B62C83">
              <w:rPr>
                <w:rFonts w:ascii="Times New Roman" w:eastAsia="Times New Roman" w:hAnsi="Times New Roman" w:cs="Times New Roman"/>
                <w:b/>
                <w:bCs/>
                <w:i/>
                <w:iCs/>
                <w:color w:val="000000"/>
                <w:sz w:val="24"/>
                <w:szCs w:val="24"/>
              </w:rPr>
              <w:t xml:space="preserve">Барлық </w:t>
            </w:r>
            <w:proofErr w:type="spellStart"/>
            <w:r w:rsidRPr="00B62C83">
              <w:rPr>
                <w:rFonts w:ascii="Times New Roman" w:eastAsia="Times New Roman" w:hAnsi="Times New Roman" w:cs="Times New Roman"/>
                <w:b/>
                <w:bCs/>
                <w:i/>
                <w:iCs/>
                <w:color w:val="000000"/>
                <w:sz w:val="24"/>
                <w:szCs w:val="24"/>
              </w:rPr>
              <w:t>кіші</w:t>
            </w:r>
            <w:proofErr w:type="spellEnd"/>
            <w:r w:rsidRPr="00B62C83">
              <w:rPr>
                <w:rFonts w:ascii="Times New Roman" w:eastAsia="Times New Roman" w:hAnsi="Times New Roman" w:cs="Times New Roman"/>
                <w:b/>
                <w:bCs/>
                <w:i/>
                <w:iCs/>
                <w:color w:val="000000"/>
                <w:sz w:val="24"/>
                <w:szCs w:val="24"/>
              </w:rPr>
              <w:t xml:space="preserve"> қызметкерлер:</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b/>
                <w:bCs/>
                <w:color w:val="000000"/>
                <w:sz w:val="24"/>
                <w:szCs w:val="24"/>
              </w:rPr>
            </w:pPr>
            <w:r w:rsidRPr="00B62C83">
              <w:rPr>
                <w:rFonts w:ascii="Times New Roman" w:eastAsia="Times New Roman" w:hAnsi="Times New Roman" w:cs="Times New Roman"/>
                <w:b/>
                <w:bCs/>
                <w:color w:val="000000"/>
                <w:sz w:val="24"/>
                <w:szCs w:val="24"/>
              </w:rPr>
              <w:t>13,75</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 </w:t>
            </w:r>
          </w:p>
        </w:tc>
        <w:tc>
          <w:tcPr>
            <w:tcW w:w="8600" w:type="dxa"/>
            <w:gridSpan w:val="2"/>
            <w:tcBorders>
              <w:top w:val="single" w:sz="4" w:space="0" w:color="auto"/>
              <w:left w:val="nil"/>
              <w:bottom w:val="single" w:sz="4" w:space="0" w:color="auto"/>
              <w:right w:val="single" w:sz="8" w:space="0" w:color="000000"/>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b/>
                <w:bCs/>
                <w:i/>
                <w:iCs/>
                <w:color w:val="000000"/>
                <w:sz w:val="24"/>
                <w:szCs w:val="24"/>
              </w:rPr>
            </w:pPr>
            <w:proofErr w:type="gramStart"/>
            <w:r w:rsidRPr="00B62C83">
              <w:rPr>
                <w:rFonts w:ascii="Times New Roman" w:eastAsia="Times New Roman" w:hAnsi="Times New Roman" w:cs="Times New Roman"/>
                <w:b/>
                <w:bCs/>
                <w:i/>
                <w:iCs/>
                <w:color w:val="000000"/>
                <w:sz w:val="24"/>
                <w:szCs w:val="24"/>
              </w:rPr>
              <w:t>Бас</w:t>
            </w:r>
            <w:proofErr w:type="gramEnd"/>
            <w:r w:rsidRPr="00B62C83">
              <w:rPr>
                <w:rFonts w:ascii="Times New Roman" w:eastAsia="Times New Roman" w:hAnsi="Times New Roman" w:cs="Times New Roman"/>
                <w:b/>
                <w:bCs/>
                <w:i/>
                <w:iCs/>
                <w:color w:val="000000"/>
                <w:sz w:val="24"/>
                <w:szCs w:val="24"/>
              </w:rPr>
              <w:t>қа персонал</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1</w:t>
            </w:r>
          </w:p>
        </w:tc>
        <w:tc>
          <w:tcPr>
            <w:tcW w:w="6520" w:type="dxa"/>
            <w:tcBorders>
              <w:top w:val="nil"/>
              <w:left w:val="nil"/>
              <w:bottom w:val="single" w:sz="4" w:space="0" w:color="auto"/>
              <w:right w:val="single" w:sz="4" w:space="0" w:color="auto"/>
            </w:tcBorders>
            <w:shd w:val="clear" w:color="000000" w:fill="FFFFFF"/>
            <w:noWrap/>
            <w:vAlign w:val="center"/>
            <w:hideMark/>
          </w:tcPr>
          <w:p w:rsidR="00B62C83" w:rsidRPr="00B62C83" w:rsidRDefault="00B62C83" w:rsidP="00B62C83">
            <w:pPr>
              <w:spacing w:after="0" w:line="240" w:lineRule="auto"/>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 xml:space="preserve">Медициналық </w:t>
            </w:r>
            <w:proofErr w:type="spellStart"/>
            <w:r w:rsidRPr="00B62C83">
              <w:rPr>
                <w:rFonts w:ascii="Times New Roman" w:eastAsia="Times New Roman" w:hAnsi="Times New Roman" w:cs="Times New Roman"/>
                <w:color w:val="000000"/>
                <w:sz w:val="24"/>
                <w:szCs w:val="24"/>
              </w:rPr>
              <w:t>тіркеуші</w:t>
            </w:r>
            <w:proofErr w:type="spellEnd"/>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7,50</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 </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b/>
                <w:bCs/>
                <w:i/>
                <w:iCs/>
                <w:color w:val="000000"/>
                <w:sz w:val="24"/>
                <w:szCs w:val="24"/>
              </w:rPr>
            </w:pPr>
            <w:r w:rsidRPr="00B62C83">
              <w:rPr>
                <w:rFonts w:ascii="Times New Roman" w:eastAsia="Times New Roman" w:hAnsi="Times New Roman" w:cs="Times New Roman"/>
                <w:b/>
                <w:bCs/>
                <w:i/>
                <w:iCs/>
                <w:color w:val="000000"/>
                <w:sz w:val="24"/>
                <w:szCs w:val="24"/>
              </w:rPr>
              <w:t>Барлығы:</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b/>
                <w:bCs/>
                <w:color w:val="000000"/>
                <w:sz w:val="24"/>
                <w:szCs w:val="24"/>
              </w:rPr>
            </w:pPr>
            <w:r w:rsidRPr="00B62C83">
              <w:rPr>
                <w:rFonts w:ascii="Times New Roman" w:eastAsia="Times New Roman" w:hAnsi="Times New Roman" w:cs="Times New Roman"/>
                <w:b/>
                <w:bCs/>
                <w:color w:val="000000"/>
                <w:sz w:val="24"/>
                <w:szCs w:val="24"/>
              </w:rPr>
              <w:t>7,50</w:t>
            </w:r>
          </w:p>
        </w:tc>
      </w:tr>
      <w:tr w:rsidR="00B62C83" w:rsidRPr="00B62C83" w:rsidTr="00B62C83">
        <w:trPr>
          <w:trHeight w:val="315"/>
        </w:trPr>
        <w:tc>
          <w:tcPr>
            <w:tcW w:w="580" w:type="dxa"/>
            <w:tcBorders>
              <w:top w:val="nil"/>
              <w:left w:val="single" w:sz="8" w:space="0" w:color="auto"/>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color w:val="000000"/>
                <w:sz w:val="24"/>
                <w:szCs w:val="24"/>
              </w:rPr>
            </w:pPr>
            <w:r w:rsidRPr="00B62C83">
              <w:rPr>
                <w:rFonts w:ascii="Times New Roman" w:eastAsia="Times New Roman" w:hAnsi="Times New Roman" w:cs="Times New Roman"/>
                <w:color w:val="000000"/>
                <w:sz w:val="24"/>
                <w:szCs w:val="24"/>
              </w:rPr>
              <w:t> </w:t>
            </w:r>
          </w:p>
        </w:tc>
        <w:tc>
          <w:tcPr>
            <w:tcW w:w="6520" w:type="dxa"/>
            <w:tcBorders>
              <w:top w:val="nil"/>
              <w:left w:val="nil"/>
              <w:bottom w:val="single" w:sz="4" w:space="0" w:color="auto"/>
              <w:right w:val="single" w:sz="4" w:space="0" w:color="auto"/>
            </w:tcBorders>
            <w:shd w:val="clear" w:color="000000" w:fill="FFFFFF"/>
            <w:vAlign w:val="center"/>
            <w:hideMark/>
          </w:tcPr>
          <w:p w:rsidR="00B62C83" w:rsidRPr="00B62C83" w:rsidRDefault="00B62C83" w:rsidP="00B62C83">
            <w:pPr>
              <w:spacing w:after="0" w:line="240" w:lineRule="auto"/>
              <w:rPr>
                <w:rFonts w:ascii="Times New Roman" w:eastAsia="Times New Roman" w:hAnsi="Times New Roman" w:cs="Times New Roman"/>
                <w:b/>
                <w:bCs/>
                <w:color w:val="000000"/>
                <w:sz w:val="24"/>
                <w:szCs w:val="24"/>
              </w:rPr>
            </w:pPr>
            <w:r w:rsidRPr="00B62C83">
              <w:rPr>
                <w:rFonts w:ascii="Times New Roman" w:eastAsia="Times New Roman" w:hAnsi="Times New Roman" w:cs="Times New Roman"/>
                <w:b/>
                <w:bCs/>
                <w:color w:val="000000"/>
                <w:sz w:val="24"/>
                <w:szCs w:val="24"/>
              </w:rPr>
              <w:t>Барлығы:</w:t>
            </w:r>
          </w:p>
        </w:tc>
        <w:tc>
          <w:tcPr>
            <w:tcW w:w="2080" w:type="dxa"/>
            <w:tcBorders>
              <w:top w:val="nil"/>
              <w:left w:val="nil"/>
              <w:bottom w:val="single" w:sz="4" w:space="0" w:color="auto"/>
              <w:right w:val="single" w:sz="8" w:space="0" w:color="auto"/>
            </w:tcBorders>
            <w:shd w:val="clear" w:color="000000" w:fill="FFFFFF"/>
            <w:vAlign w:val="center"/>
            <w:hideMark/>
          </w:tcPr>
          <w:p w:rsidR="00B62C83" w:rsidRPr="00B62C83" w:rsidRDefault="00B62C83" w:rsidP="00B62C83">
            <w:pPr>
              <w:spacing w:after="0" w:line="240" w:lineRule="auto"/>
              <w:jc w:val="center"/>
              <w:rPr>
                <w:rFonts w:ascii="Times New Roman" w:eastAsia="Times New Roman" w:hAnsi="Times New Roman" w:cs="Times New Roman"/>
                <w:b/>
                <w:bCs/>
                <w:color w:val="000000"/>
                <w:sz w:val="24"/>
                <w:szCs w:val="24"/>
              </w:rPr>
            </w:pPr>
            <w:r w:rsidRPr="00B62C83">
              <w:rPr>
                <w:rFonts w:ascii="Times New Roman" w:eastAsia="Times New Roman" w:hAnsi="Times New Roman" w:cs="Times New Roman"/>
                <w:b/>
                <w:bCs/>
                <w:color w:val="000000"/>
                <w:sz w:val="24"/>
                <w:szCs w:val="24"/>
              </w:rPr>
              <w:t>87,75</w:t>
            </w:r>
          </w:p>
        </w:tc>
      </w:tr>
    </w:tbl>
    <w:p w:rsidR="004D1FE6" w:rsidRPr="002E1D6F" w:rsidRDefault="004D1FE6" w:rsidP="004D1FE6">
      <w:pPr>
        <w:pStyle w:val="a8"/>
        <w:spacing w:after="0" w:line="240" w:lineRule="auto"/>
        <w:ind w:left="709"/>
        <w:jc w:val="both"/>
        <w:rPr>
          <w:rFonts w:ascii="Times New Roman" w:hAnsi="Times New Roman"/>
          <w:sz w:val="24"/>
          <w:szCs w:val="24"/>
          <w:lang w:val="kk-KZ"/>
        </w:rPr>
      </w:pPr>
    </w:p>
    <w:p w:rsidR="006444BE" w:rsidRPr="006444BE" w:rsidRDefault="006444BE" w:rsidP="006444BE">
      <w:pPr>
        <w:pStyle w:val="a8"/>
        <w:numPr>
          <w:ilvl w:val="0"/>
          <w:numId w:val="3"/>
        </w:numPr>
        <w:spacing w:after="0" w:line="240" w:lineRule="auto"/>
        <w:jc w:val="both"/>
        <w:rPr>
          <w:rFonts w:ascii="Times New Roman" w:eastAsia="Times New Roman" w:hAnsi="Times New Roman"/>
          <w:sz w:val="24"/>
          <w:szCs w:val="24"/>
          <w:lang w:val="kk-KZ"/>
        </w:rPr>
      </w:pPr>
      <w:r w:rsidRPr="006444BE">
        <w:rPr>
          <w:rFonts w:ascii="Times New Roman" w:hAnsi="Times New Roman"/>
          <w:sz w:val="24"/>
          <w:szCs w:val="24"/>
          <w:lang w:val="kk-KZ"/>
        </w:rPr>
        <w:t>Бөлімше меңгерушісі лауазымына</w:t>
      </w:r>
      <w:r w:rsidRPr="006444BE">
        <w:rPr>
          <w:rFonts w:ascii="Times New Roman" w:eastAsia="Times New Roman" w:hAnsi="Times New Roman"/>
          <w:sz w:val="24"/>
          <w:szCs w:val="24"/>
          <w:lang w:val="kk-KZ"/>
        </w:rPr>
        <w:t xml:space="preserve"> «Денсаулық сақтау» даярлау бағыты бойынша жоғары білімі, «Денсаулық сақтау менеджменті» («Қоғамдық денсаулық сақтау») мамандығы бойынша сертификаттық курс (қайта даярлау) туралы куәлігі және (немесе) тиісті мамандық бойынша біліктілік беру туралы куәлігі, басшы лауазымдардағы немесе денсаулық сақтау саласындағы мамандық бойынша кемінде 3 жыл жұмыс өтілі бар маман тағайындалады;</w:t>
      </w:r>
    </w:p>
    <w:p w:rsidR="006444BE" w:rsidRPr="006444BE" w:rsidRDefault="004D1FE6" w:rsidP="006444BE">
      <w:pPr>
        <w:pStyle w:val="a8"/>
        <w:numPr>
          <w:ilvl w:val="0"/>
          <w:numId w:val="3"/>
        </w:numPr>
        <w:spacing w:after="0" w:line="240" w:lineRule="auto"/>
        <w:jc w:val="both"/>
        <w:rPr>
          <w:rFonts w:ascii="Times New Roman" w:eastAsia="Times New Roman" w:hAnsi="Times New Roman"/>
          <w:sz w:val="24"/>
          <w:szCs w:val="24"/>
          <w:lang w:val="kk-KZ"/>
        </w:rPr>
      </w:pPr>
      <w:r w:rsidRPr="006444BE">
        <w:rPr>
          <w:rFonts w:ascii="Times New Roman" w:hAnsi="Times New Roman"/>
          <w:sz w:val="24"/>
          <w:szCs w:val="24"/>
          <w:lang w:val="kk-KZ"/>
        </w:rPr>
        <w:t>Бөлімше қызметкерлері жұмысқа қажетті барлық құралдармен жабдықталады (үй-жай, телефон, заңнамалық базамен, техникалық құралдармен қамтамасыз ету);</w:t>
      </w:r>
    </w:p>
    <w:p w:rsidR="004D1FE6" w:rsidRPr="006444BE" w:rsidRDefault="004D1FE6" w:rsidP="006444BE">
      <w:pPr>
        <w:pStyle w:val="a8"/>
        <w:numPr>
          <w:ilvl w:val="0"/>
          <w:numId w:val="3"/>
        </w:numPr>
        <w:spacing w:after="0" w:line="240" w:lineRule="auto"/>
        <w:jc w:val="both"/>
        <w:rPr>
          <w:rFonts w:ascii="Times New Roman" w:eastAsia="Times New Roman" w:hAnsi="Times New Roman"/>
          <w:sz w:val="24"/>
          <w:szCs w:val="24"/>
          <w:lang w:val="kk-KZ"/>
        </w:rPr>
      </w:pPr>
      <w:r w:rsidRPr="006444BE">
        <w:rPr>
          <w:rFonts w:ascii="Times New Roman" w:hAnsi="Times New Roman"/>
          <w:sz w:val="24"/>
          <w:szCs w:val="24"/>
          <w:lang w:val="kk-KZ"/>
        </w:rPr>
        <w:t xml:space="preserve">Бөлімше қызметкерлерінің еңбегіне ақы төлеу КМО Ұжымдық келісімшартына сәйкес қолданыстағы Қызметкерлердің еңбегіне ақы төлеу, сыйлықақы төлеу, материалдық көмек көрсету, кәсіподақ комитетінің мүшелеріне кезекті еңбек демалысына жәрдемақы төлеу ережесіне сәйкес жүзеге асырылады. </w:t>
      </w:r>
    </w:p>
    <w:p w:rsidR="006444BE" w:rsidRDefault="006444BE" w:rsidP="004D1FE6">
      <w:pPr>
        <w:ind w:left="371"/>
        <w:jc w:val="center"/>
        <w:rPr>
          <w:rFonts w:ascii="Times New Roman" w:hAnsi="Times New Roman"/>
          <w:b/>
          <w:sz w:val="24"/>
          <w:szCs w:val="24"/>
          <w:lang w:val="kk-KZ"/>
        </w:rPr>
      </w:pPr>
    </w:p>
    <w:p w:rsidR="006444BE" w:rsidRDefault="006444BE" w:rsidP="004D1FE6">
      <w:pPr>
        <w:ind w:left="371"/>
        <w:jc w:val="center"/>
        <w:rPr>
          <w:rFonts w:ascii="Times New Roman" w:hAnsi="Times New Roman"/>
          <w:b/>
          <w:sz w:val="24"/>
          <w:szCs w:val="24"/>
          <w:lang w:val="kk-KZ"/>
        </w:rPr>
      </w:pPr>
    </w:p>
    <w:p w:rsidR="004D1FE6" w:rsidRPr="002E1D6F" w:rsidRDefault="004D1FE6" w:rsidP="004D1FE6">
      <w:pPr>
        <w:ind w:left="371"/>
        <w:jc w:val="center"/>
        <w:rPr>
          <w:rFonts w:ascii="Times New Roman" w:hAnsi="Times New Roman"/>
          <w:b/>
          <w:sz w:val="24"/>
          <w:szCs w:val="24"/>
          <w:lang w:val="kk-KZ"/>
        </w:rPr>
      </w:pPr>
      <w:r w:rsidRPr="002E1D6F">
        <w:rPr>
          <w:rFonts w:ascii="Times New Roman" w:hAnsi="Times New Roman"/>
          <w:b/>
          <w:sz w:val="24"/>
          <w:szCs w:val="24"/>
          <w:lang w:val="kk-KZ"/>
        </w:rPr>
        <w:t>БӨЛІМШЕНІҢ МІНДЕТТЕРІ</w:t>
      </w:r>
    </w:p>
    <w:p w:rsidR="004D1FE6" w:rsidRPr="002E1D6F" w:rsidRDefault="004D1FE6" w:rsidP="004D1FE6">
      <w:pPr>
        <w:spacing w:line="240" w:lineRule="auto"/>
        <w:ind w:left="425" w:firstLine="426"/>
        <w:jc w:val="both"/>
        <w:rPr>
          <w:rFonts w:ascii="Times New Roman" w:hAnsi="Times New Roman"/>
          <w:sz w:val="24"/>
          <w:szCs w:val="24"/>
          <w:lang w:val="kk-KZ"/>
        </w:rPr>
      </w:pPr>
      <w:r w:rsidRPr="002E1D6F">
        <w:rPr>
          <w:rFonts w:ascii="Times New Roman" w:hAnsi="Times New Roman"/>
          <w:sz w:val="24"/>
          <w:szCs w:val="24"/>
          <w:lang w:val="kk-KZ"/>
        </w:rPr>
        <w:t>Бөлімшенің негізгі міндеттері:</w:t>
      </w:r>
    </w:p>
    <w:p w:rsidR="004D1FE6" w:rsidRDefault="004D1FE6" w:rsidP="004D1FE6">
      <w:pPr>
        <w:pStyle w:val="a8"/>
        <w:tabs>
          <w:tab w:val="left" w:pos="851"/>
        </w:tabs>
        <w:spacing w:line="240" w:lineRule="auto"/>
        <w:ind w:left="426"/>
        <w:jc w:val="both"/>
        <w:rPr>
          <w:rFonts w:ascii="Times New Roman" w:hAnsi="Times New Roman"/>
          <w:sz w:val="24"/>
          <w:szCs w:val="24"/>
          <w:lang w:val="kk-KZ"/>
        </w:rPr>
      </w:pPr>
      <w:r>
        <w:rPr>
          <w:rFonts w:ascii="Times New Roman" w:hAnsi="Times New Roman"/>
          <w:sz w:val="24"/>
          <w:szCs w:val="24"/>
          <w:lang w:val="kk-KZ"/>
        </w:rPr>
        <w:tab/>
        <w:t xml:space="preserve">а. </w:t>
      </w:r>
      <w:r w:rsidRPr="002E1D6F">
        <w:rPr>
          <w:rFonts w:ascii="Times New Roman" w:hAnsi="Times New Roman"/>
          <w:sz w:val="24"/>
          <w:szCs w:val="24"/>
          <w:lang w:val="kk-KZ"/>
        </w:rPr>
        <w:t xml:space="preserve">Қатерлі ісіктері бар науқастарға амбулаторлы жағдайда толыққанды мамандандырылған консультативті және емдік көмек көрсету; </w:t>
      </w:r>
    </w:p>
    <w:p w:rsidR="004D1FE6" w:rsidRPr="002E1D6F" w:rsidRDefault="004D1FE6" w:rsidP="004D1FE6">
      <w:pPr>
        <w:pStyle w:val="a8"/>
        <w:tabs>
          <w:tab w:val="left" w:pos="851"/>
        </w:tabs>
        <w:spacing w:line="240" w:lineRule="auto"/>
        <w:ind w:left="426"/>
        <w:jc w:val="both"/>
        <w:rPr>
          <w:rFonts w:ascii="Times New Roman" w:hAnsi="Times New Roman"/>
          <w:sz w:val="24"/>
          <w:szCs w:val="24"/>
          <w:lang w:val="kk-KZ"/>
        </w:rPr>
      </w:pPr>
      <w:r>
        <w:rPr>
          <w:rFonts w:ascii="Times New Roman" w:hAnsi="Times New Roman"/>
          <w:sz w:val="24"/>
          <w:szCs w:val="24"/>
          <w:lang w:val="kk-KZ"/>
        </w:rPr>
        <w:tab/>
      </w:r>
      <w:r w:rsidRPr="008B3BB6">
        <w:rPr>
          <w:rFonts w:ascii="Times New Roman" w:hAnsi="Times New Roman"/>
          <w:sz w:val="24"/>
          <w:szCs w:val="24"/>
          <w:lang w:val="kk-KZ"/>
        </w:rPr>
        <w:t>b</w:t>
      </w:r>
      <w:r>
        <w:rPr>
          <w:rFonts w:ascii="Times New Roman" w:hAnsi="Times New Roman"/>
          <w:sz w:val="24"/>
          <w:szCs w:val="24"/>
          <w:lang w:val="kk-KZ"/>
        </w:rPr>
        <w:t>.</w:t>
      </w:r>
      <w:r w:rsidRPr="008B3BB6">
        <w:rPr>
          <w:rFonts w:ascii="Times New Roman" w:hAnsi="Times New Roman"/>
          <w:sz w:val="24"/>
          <w:szCs w:val="24"/>
          <w:lang w:val="kk-KZ"/>
        </w:rPr>
        <w:t xml:space="preserve"> </w:t>
      </w:r>
      <w:r w:rsidRPr="002E1D6F">
        <w:rPr>
          <w:rFonts w:ascii="Times New Roman" w:hAnsi="Times New Roman"/>
          <w:sz w:val="24"/>
          <w:szCs w:val="24"/>
          <w:lang w:val="kk-KZ"/>
        </w:rPr>
        <w:t xml:space="preserve">Қатерлі ісікке күмәнді немесе ісік бар науқастарды амбулаторлы-емханалық жағдайда уақытылы тексеру; </w:t>
      </w:r>
    </w:p>
    <w:p w:rsidR="004D1FE6" w:rsidRPr="002E1D6F" w:rsidRDefault="004D1FE6" w:rsidP="004D1FE6">
      <w:pPr>
        <w:pStyle w:val="a8"/>
        <w:tabs>
          <w:tab w:val="left" w:pos="851"/>
        </w:tabs>
        <w:spacing w:line="240" w:lineRule="auto"/>
        <w:ind w:left="426"/>
        <w:jc w:val="both"/>
        <w:rPr>
          <w:rFonts w:ascii="Times New Roman" w:hAnsi="Times New Roman"/>
          <w:sz w:val="24"/>
          <w:szCs w:val="24"/>
          <w:lang w:val="kk-KZ"/>
        </w:rPr>
      </w:pPr>
      <w:r>
        <w:rPr>
          <w:rFonts w:ascii="Times New Roman" w:hAnsi="Times New Roman"/>
          <w:sz w:val="24"/>
          <w:szCs w:val="24"/>
          <w:lang w:val="kk-KZ"/>
        </w:rPr>
        <w:tab/>
      </w:r>
      <w:r w:rsidRPr="008B3BB6">
        <w:rPr>
          <w:rFonts w:ascii="Times New Roman" w:hAnsi="Times New Roman"/>
          <w:sz w:val="24"/>
          <w:szCs w:val="24"/>
          <w:lang w:val="kk-KZ"/>
        </w:rPr>
        <w:t>c</w:t>
      </w:r>
      <w:r>
        <w:rPr>
          <w:rFonts w:ascii="Times New Roman" w:hAnsi="Times New Roman"/>
          <w:sz w:val="24"/>
          <w:szCs w:val="24"/>
          <w:lang w:val="kk-KZ"/>
        </w:rPr>
        <w:t>.</w:t>
      </w:r>
      <w:r w:rsidRPr="008B3BB6">
        <w:rPr>
          <w:rFonts w:ascii="Times New Roman" w:hAnsi="Times New Roman"/>
          <w:sz w:val="24"/>
          <w:szCs w:val="24"/>
          <w:lang w:val="kk-KZ"/>
        </w:rPr>
        <w:t xml:space="preserve"> </w:t>
      </w:r>
      <w:r>
        <w:rPr>
          <w:rFonts w:ascii="Times New Roman" w:hAnsi="Times New Roman"/>
          <w:sz w:val="24"/>
          <w:szCs w:val="24"/>
          <w:lang w:val="kk-KZ"/>
        </w:rPr>
        <w:t>Қатерлі ісігі бар науқастарды д</w:t>
      </w:r>
      <w:r w:rsidRPr="002E1D6F">
        <w:rPr>
          <w:rFonts w:ascii="Times New Roman" w:hAnsi="Times New Roman"/>
          <w:sz w:val="24"/>
          <w:szCs w:val="24"/>
          <w:lang w:val="kk-KZ"/>
        </w:rPr>
        <w:t>иагностика</w:t>
      </w:r>
      <w:r>
        <w:rPr>
          <w:rFonts w:ascii="Times New Roman" w:hAnsi="Times New Roman"/>
          <w:sz w:val="24"/>
          <w:szCs w:val="24"/>
          <w:lang w:val="kk-KZ"/>
        </w:rPr>
        <w:t>лаудың</w:t>
      </w:r>
      <w:r w:rsidRPr="002E1D6F">
        <w:rPr>
          <w:rFonts w:ascii="Times New Roman" w:hAnsi="Times New Roman"/>
          <w:sz w:val="24"/>
          <w:szCs w:val="24"/>
          <w:lang w:val="kk-KZ"/>
        </w:rPr>
        <w:t xml:space="preserve">, емдеудің жоғары технологиялық тәсілдерін уақытылы игеріп, тәжірибеге енгізу; </w:t>
      </w:r>
    </w:p>
    <w:p w:rsidR="004D1FE6" w:rsidRDefault="004D1FE6" w:rsidP="004D1FE6">
      <w:pPr>
        <w:pStyle w:val="a8"/>
        <w:tabs>
          <w:tab w:val="left" w:pos="851"/>
        </w:tabs>
        <w:spacing w:line="240" w:lineRule="auto"/>
        <w:ind w:left="426"/>
        <w:jc w:val="both"/>
        <w:rPr>
          <w:rFonts w:ascii="Times New Roman" w:hAnsi="Times New Roman"/>
          <w:sz w:val="24"/>
          <w:szCs w:val="24"/>
          <w:lang w:val="kk-KZ"/>
        </w:rPr>
      </w:pPr>
      <w:r>
        <w:rPr>
          <w:rFonts w:ascii="Times New Roman" w:hAnsi="Times New Roman"/>
          <w:sz w:val="24"/>
          <w:szCs w:val="24"/>
          <w:lang w:val="kk-KZ"/>
        </w:rPr>
        <w:tab/>
      </w:r>
      <w:r w:rsidRPr="00B148D7">
        <w:rPr>
          <w:rFonts w:ascii="Times New Roman" w:hAnsi="Times New Roman"/>
          <w:sz w:val="24"/>
          <w:szCs w:val="24"/>
          <w:lang w:val="kk-KZ"/>
        </w:rPr>
        <w:t>d</w:t>
      </w:r>
      <w:r>
        <w:rPr>
          <w:rFonts w:ascii="Times New Roman" w:hAnsi="Times New Roman"/>
          <w:sz w:val="24"/>
          <w:szCs w:val="24"/>
          <w:lang w:val="kk-KZ"/>
        </w:rPr>
        <w:t>.</w:t>
      </w:r>
      <w:r w:rsidRPr="00B148D7">
        <w:rPr>
          <w:rFonts w:ascii="Times New Roman" w:hAnsi="Times New Roman"/>
          <w:sz w:val="24"/>
          <w:szCs w:val="24"/>
          <w:lang w:val="kk-KZ"/>
        </w:rPr>
        <w:t xml:space="preserve"> </w:t>
      </w:r>
      <w:r>
        <w:rPr>
          <w:rFonts w:ascii="Times New Roman" w:hAnsi="Times New Roman"/>
          <w:sz w:val="24"/>
          <w:szCs w:val="24"/>
          <w:lang w:val="kk-KZ"/>
        </w:rPr>
        <w:t xml:space="preserve">Диспансерлік </w:t>
      </w:r>
      <w:r w:rsidRPr="002E1D6F">
        <w:rPr>
          <w:rFonts w:ascii="Times New Roman" w:hAnsi="Times New Roman"/>
          <w:sz w:val="24"/>
          <w:szCs w:val="24"/>
          <w:lang w:val="kk-KZ"/>
        </w:rPr>
        <w:t>бөлімше</w:t>
      </w:r>
      <w:r>
        <w:rPr>
          <w:rFonts w:ascii="Times New Roman" w:hAnsi="Times New Roman"/>
          <w:sz w:val="24"/>
          <w:szCs w:val="24"/>
          <w:lang w:val="kk-KZ"/>
        </w:rPr>
        <w:t>ні одан әрі</w:t>
      </w:r>
      <w:r w:rsidRPr="002E1D6F">
        <w:rPr>
          <w:rFonts w:ascii="Times New Roman" w:hAnsi="Times New Roman"/>
          <w:sz w:val="24"/>
          <w:szCs w:val="24"/>
          <w:lang w:val="kk-KZ"/>
        </w:rPr>
        <w:t xml:space="preserve"> қарай жетілдірудің жыл сайынғы және перспектив</w:t>
      </w:r>
      <w:r>
        <w:rPr>
          <w:rFonts w:ascii="Times New Roman" w:hAnsi="Times New Roman"/>
          <w:sz w:val="24"/>
          <w:szCs w:val="24"/>
          <w:lang w:val="kk-KZ"/>
        </w:rPr>
        <w:t>ті</w:t>
      </w:r>
      <w:r w:rsidRPr="002E1D6F">
        <w:rPr>
          <w:rFonts w:ascii="Times New Roman" w:hAnsi="Times New Roman"/>
          <w:sz w:val="24"/>
          <w:szCs w:val="24"/>
          <w:lang w:val="kk-KZ"/>
        </w:rPr>
        <w:t xml:space="preserve"> жоспарларын әзірлеу;</w:t>
      </w:r>
    </w:p>
    <w:p w:rsidR="004D1FE6" w:rsidRPr="00B148D7" w:rsidRDefault="004D1FE6" w:rsidP="004D1FE6">
      <w:pPr>
        <w:pStyle w:val="a8"/>
        <w:tabs>
          <w:tab w:val="left" w:pos="851"/>
        </w:tabs>
        <w:spacing w:line="240" w:lineRule="auto"/>
        <w:ind w:left="426"/>
        <w:jc w:val="both"/>
        <w:rPr>
          <w:rFonts w:ascii="Times New Roman" w:hAnsi="Times New Roman"/>
          <w:sz w:val="24"/>
          <w:szCs w:val="24"/>
          <w:lang w:val="kk-KZ"/>
        </w:rPr>
      </w:pPr>
      <w:r>
        <w:rPr>
          <w:rFonts w:ascii="Times New Roman" w:hAnsi="Times New Roman"/>
          <w:sz w:val="24"/>
          <w:szCs w:val="24"/>
          <w:lang w:val="kk-KZ"/>
        </w:rPr>
        <w:tab/>
        <w:t>е. С</w:t>
      </w:r>
      <w:r w:rsidRPr="002E1D6F">
        <w:rPr>
          <w:rFonts w:ascii="Times New Roman" w:hAnsi="Times New Roman"/>
          <w:sz w:val="24"/>
          <w:szCs w:val="24"/>
          <w:lang w:val="kk-KZ"/>
        </w:rPr>
        <w:t>апа стандарттарының талаптар</w:t>
      </w:r>
      <w:r>
        <w:rPr>
          <w:rFonts w:ascii="Times New Roman" w:hAnsi="Times New Roman"/>
          <w:sz w:val="24"/>
          <w:szCs w:val="24"/>
          <w:lang w:val="kk-KZ"/>
        </w:rPr>
        <w:t>ға</w:t>
      </w:r>
      <w:r w:rsidRPr="002E1D6F">
        <w:rPr>
          <w:rFonts w:ascii="Times New Roman" w:hAnsi="Times New Roman"/>
          <w:sz w:val="24"/>
          <w:szCs w:val="24"/>
          <w:lang w:val="kk-KZ"/>
        </w:rPr>
        <w:t xml:space="preserve"> сәйкес</w:t>
      </w:r>
      <w:r>
        <w:rPr>
          <w:rFonts w:ascii="Times New Roman" w:hAnsi="Times New Roman"/>
          <w:sz w:val="24"/>
          <w:szCs w:val="24"/>
          <w:lang w:val="kk-KZ"/>
        </w:rPr>
        <w:t>тігі</w:t>
      </w:r>
      <w:r w:rsidRPr="00B148D7">
        <w:rPr>
          <w:rFonts w:ascii="Times New Roman" w:hAnsi="Times New Roman"/>
          <w:sz w:val="24"/>
          <w:szCs w:val="24"/>
          <w:lang w:val="kk-KZ"/>
        </w:rPr>
        <w:t>.</w:t>
      </w:r>
    </w:p>
    <w:p w:rsidR="004D1FE6" w:rsidRPr="00B148D7" w:rsidRDefault="004D1FE6" w:rsidP="004D1FE6">
      <w:pPr>
        <w:pStyle w:val="a8"/>
        <w:tabs>
          <w:tab w:val="left" w:pos="851"/>
        </w:tabs>
        <w:spacing w:line="240" w:lineRule="auto"/>
        <w:ind w:left="1134"/>
        <w:jc w:val="both"/>
        <w:rPr>
          <w:rFonts w:ascii="Times New Roman" w:hAnsi="Times New Roman"/>
          <w:sz w:val="24"/>
          <w:szCs w:val="24"/>
          <w:lang w:val="kk-KZ"/>
        </w:rPr>
      </w:pPr>
    </w:p>
    <w:p w:rsidR="006444BE" w:rsidRDefault="006444BE" w:rsidP="004D1FE6">
      <w:pPr>
        <w:ind w:left="425"/>
        <w:jc w:val="center"/>
        <w:rPr>
          <w:rFonts w:ascii="Times New Roman" w:hAnsi="Times New Roman"/>
          <w:b/>
          <w:sz w:val="24"/>
          <w:szCs w:val="24"/>
          <w:lang w:val="kk-KZ"/>
        </w:rPr>
      </w:pPr>
    </w:p>
    <w:p w:rsidR="004D1FE6" w:rsidRPr="00B148D7" w:rsidRDefault="004D1FE6" w:rsidP="004D1FE6">
      <w:pPr>
        <w:ind w:left="425"/>
        <w:jc w:val="center"/>
        <w:rPr>
          <w:rFonts w:ascii="Times New Roman" w:hAnsi="Times New Roman"/>
          <w:b/>
          <w:sz w:val="24"/>
          <w:szCs w:val="24"/>
          <w:lang w:val="kk-KZ"/>
        </w:rPr>
      </w:pPr>
      <w:r w:rsidRPr="002E1D6F">
        <w:rPr>
          <w:rFonts w:ascii="Times New Roman" w:hAnsi="Times New Roman"/>
          <w:b/>
          <w:sz w:val="24"/>
          <w:szCs w:val="24"/>
          <w:lang w:val="kk-KZ"/>
        </w:rPr>
        <w:lastRenderedPageBreak/>
        <w:t>БӨЛІМШЕНІҢ ҚЫЗМЕТІ</w:t>
      </w:r>
    </w:p>
    <w:p w:rsidR="004D1FE6" w:rsidRPr="007E67DE" w:rsidRDefault="004D1FE6" w:rsidP="004D1FE6">
      <w:pPr>
        <w:pStyle w:val="a9"/>
        <w:ind w:left="709" w:firstLine="284"/>
        <w:rPr>
          <w:szCs w:val="24"/>
          <w:lang w:val="kk-KZ"/>
        </w:rPr>
      </w:pPr>
      <w:r w:rsidRPr="007E67DE">
        <w:rPr>
          <w:szCs w:val="24"/>
          <w:lang w:val="kk-KZ"/>
        </w:rPr>
        <w:t>Жүктелген міндеттерге сәйкес Бөлім келесі функцияларды орындайды:</w:t>
      </w:r>
    </w:p>
    <w:p w:rsidR="004D1FE6" w:rsidRPr="007E67DE" w:rsidRDefault="004D1FE6" w:rsidP="004D1FE6">
      <w:pPr>
        <w:pStyle w:val="a9"/>
        <w:ind w:left="709" w:firstLine="567"/>
        <w:jc w:val="both"/>
        <w:rPr>
          <w:szCs w:val="24"/>
          <w:lang w:val="kk-KZ"/>
        </w:rPr>
      </w:pPr>
      <w:r w:rsidRPr="007E67DE">
        <w:rPr>
          <w:szCs w:val="24"/>
          <w:lang w:val="kk-KZ"/>
        </w:rPr>
        <w:t xml:space="preserve">1. </w:t>
      </w:r>
      <w:r>
        <w:rPr>
          <w:szCs w:val="24"/>
          <w:lang w:val="kk-KZ"/>
        </w:rPr>
        <w:t>КМО</w:t>
      </w:r>
      <w:r w:rsidRPr="007E67DE">
        <w:rPr>
          <w:szCs w:val="24"/>
          <w:lang w:val="kk-KZ"/>
        </w:rPr>
        <w:t xml:space="preserve"> диспансерлік бөлімшесіне жүгінгендерді алғаш рет анықталған онкологиялық науқастарды (онкологиялық науқастардың электрондық тіркелімі) диспансерлік есепке уақтылы алуды жүзеге асыру;</w:t>
      </w:r>
    </w:p>
    <w:p w:rsidR="004D1FE6" w:rsidRPr="007E67DE" w:rsidRDefault="004D1FE6" w:rsidP="004D1FE6">
      <w:pPr>
        <w:pStyle w:val="a9"/>
        <w:ind w:left="709" w:firstLine="567"/>
        <w:jc w:val="both"/>
        <w:rPr>
          <w:szCs w:val="24"/>
          <w:lang w:val="kk-KZ"/>
        </w:rPr>
      </w:pPr>
      <w:r w:rsidRPr="007E67DE">
        <w:rPr>
          <w:szCs w:val="24"/>
          <w:lang w:val="kk-KZ"/>
        </w:rPr>
        <w:t>2. Онкологиялық науқастардың еңбекке қабілеттілігінен уақытша айрылу мәселелері бойынша дәрігерлік-консультациялық комиссия (ДКК) өткізу;</w:t>
      </w:r>
    </w:p>
    <w:p w:rsidR="004D1FE6" w:rsidRDefault="004D1FE6" w:rsidP="004D1FE6">
      <w:pPr>
        <w:pStyle w:val="a9"/>
        <w:ind w:left="709" w:firstLine="567"/>
        <w:jc w:val="both"/>
        <w:rPr>
          <w:szCs w:val="24"/>
          <w:lang w:val="kk-KZ"/>
        </w:rPr>
      </w:pPr>
      <w:r w:rsidRPr="007E67DE">
        <w:rPr>
          <w:szCs w:val="24"/>
          <w:lang w:val="kk-KZ"/>
        </w:rPr>
        <w:t>3. Қатерсіз, қатерлі ісіктерді және басқа да ауруларды анықтау мақсатында клиникалық-зертханалық, цитологиялық, гистологиялық зерттеулер жүргізу үшін биоматериал алу;</w:t>
      </w:r>
    </w:p>
    <w:p w:rsidR="004D1FE6" w:rsidRPr="007E67DE" w:rsidRDefault="004D1FE6" w:rsidP="004D1FE6">
      <w:pPr>
        <w:pStyle w:val="a9"/>
        <w:ind w:left="709" w:firstLine="567"/>
        <w:jc w:val="both"/>
        <w:rPr>
          <w:szCs w:val="24"/>
          <w:lang w:val="kk-KZ"/>
        </w:rPr>
      </w:pPr>
      <w:r w:rsidRPr="007E67DE">
        <w:rPr>
          <w:szCs w:val="24"/>
          <w:lang w:val="kk-KZ"/>
        </w:rPr>
        <w:t>4. Онкологиялық науқастарды жүйелі диспансерлік бақылауды ұйымдастыру және жүргізу;</w:t>
      </w:r>
    </w:p>
    <w:p w:rsidR="004D1FE6" w:rsidRPr="007E67DE" w:rsidRDefault="004D1FE6" w:rsidP="004D1FE6">
      <w:pPr>
        <w:pStyle w:val="a9"/>
        <w:ind w:left="709" w:firstLine="567"/>
        <w:jc w:val="both"/>
        <w:rPr>
          <w:szCs w:val="24"/>
          <w:lang w:val="kk-KZ"/>
        </w:rPr>
      </w:pPr>
      <w:r w:rsidRPr="007E67DE">
        <w:rPr>
          <w:szCs w:val="24"/>
          <w:lang w:val="kk-KZ"/>
        </w:rPr>
        <w:t xml:space="preserve">5. Онкологиялық науқастарды </w:t>
      </w:r>
      <w:r>
        <w:rPr>
          <w:szCs w:val="24"/>
          <w:lang w:val="kk-KZ"/>
        </w:rPr>
        <w:t>КМО</w:t>
      </w:r>
      <w:r w:rsidRPr="007E67DE">
        <w:rPr>
          <w:szCs w:val="24"/>
          <w:lang w:val="kk-KZ"/>
        </w:rPr>
        <w:t xml:space="preserve"> бейінді бөлімшелеріне емдеуге жатқызуға уақтылы жіберуді қамтамасыз ету;</w:t>
      </w:r>
    </w:p>
    <w:p w:rsidR="004D1FE6" w:rsidRPr="007E67DE" w:rsidRDefault="004D1FE6" w:rsidP="004D1FE6">
      <w:pPr>
        <w:pStyle w:val="a9"/>
        <w:ind w:left="709" w:firstLine="567"/>
        <w:jc w:val="both"/>
        <w:rPr>
          <w:szCs w:val="24"/>
          <w:lang w:val="kk-KZ"/>
        </w:rPr>
      </w:pPr>
      <w:r w:rsidRPr="007E67DE">
        <w:rPr>
          <w:szCs w:val="24"/>
          <w:lang w:val="kk-KZ"/>
        </w:rPr>
        <w:t>6. Амбулаториялық деңгейде онкологиялық науқастарды диагностикалау мен емдеудің қазіргі заманғы әдістері мен құралдарын практикалық қызметке уақтылы игеру және енгізу;</w:t>
      </w:r>
    </w:p>
    <w:p w:rsidR="004D1FE6" w:rsidRDefault="004D1FE6" w:rsidP="004D1FE6">
      <w:pPr>
        <w:pStyle w:val="a9"/>
        <w:ind w:left="709" w:firstLine="567"/>
        <w:jc w:val="both"/>
        <w:rPr>
          <w:szCs w:val="24"/>
          <w:lang w:val="kk-KZ"/>
        </w:rPr>
      </w:pPr>
      <w:r w:rsidRPr="007E67DE">
        <w:rPr>
          <w:szCs w:val="24"/>
          <w:lang w:val="kk-KZ"/>
        </w:rPr>
        <w:t>7. Диспансерлік бөлімшенің қазіргі заманғы құрал-саймандарға, жабдықтарға, дәрілік препараттарға жыл сайынғы қажеттілігіне талдау жүргізу, оларға өтінімдер жасау;</w:t>
      </w:r>
    </w:p>
    <w:p w:rsidR="004D1FE6" w:rsidRPr="007E67DE" w:rsidRDefault="004D1FE6" w:rsidP="004D1FE6">
      <w:pPr>
        <w:pStyle w:val="a9"/>
        <w:ind w:left="709" w:firstLine="567"/>
        <w:jc w:val="both"/>
        <w:rPr>
          <w:szCs w:val="24"/>
          <w:lang w:val="kk-KZ"/>
        </w:rPr>
      </w:pPr>
      <w:r w:rsidRPr="007E67DE">
        <w:rPr>
          <w:szCs w:val="24"/>
          <w:lang w:val="kk-KZ"/>
        </w:rPr>
        <w:t>8. Медициналық персоналдың кәсіби қызметін арттыру үшін бөлімшеде семинарлар мен оқыту практикалық сабақтарын ұйымдастыру және өткізу;</w:t>
      </w:r>
    </w:p>
    <w:p w:rsidR="004D1FE6" w:rsidRPr="007E67DE" w:rsidRDefault="004D1FE6" w:rsidP="004D1FE6">
      <w:pPr>
        <w:pStyle w:val="a9"/>
        <w:ind w:left="709" w:firstLine="567"/>
        <w:jc w:val="both"/>
        <w:rPr>
          <w:szCs w:val="24"/>
          <w:lang w:val="kk-KZ"/>
        </w:rPr>
      </w:pPr>
      <w:r w:rsidRPr="007E67DE">
        <w:rPr>
          <w:szCs w:val="24"/>
          <w:lang w:val="kk-KZ"/>
        </w:rPr>
        <w:t xml:space="preserve">9. Онкологиялық аурулармен ауыратын науқастарды жүргізу және емдеу тактикасын таңдау туралы мәселелерді шешу үшін </w:t>
      </w:r>
      <w:r>
        <w:rPr>
          <w:szCs w:val="24"/>
          <w:lang w:val="kk-KZ"/>
        </w:rPr>
        <w:t>КМО</w:t>
      </w:r>
      <w:r w:rsidRPr="007E67DE">
        <w:rPr>
          <w:szCs w:val="24"/>
          <w:lang w:val="kk-KZ"/>
        </w:rPr>
        <w:t xml:space="preserve"> диспансерлік бөлімшесі жағдайында мульти</w:t>
      </w:r>
      <w:r>
        <w:rPr>
          <w:szCs w:val="24"/>
          <w:lang w:val="kk-KZ"/>
        </w:rPr>
        <w:t>тәртіптік</w:t>
      </w:r>
      <w:r w:rsidRPr="007E67DE">
        <w:rPr>
          <w:szCs w:val="24"/>
          <w:lang w:val="kk-KZ"/>
        </w:rPr>
        <w:t xml:space="preserve"> топ жүргізу;</w:t>
      </w:r>
    </w:p>
    <w:p w:rsidR="004D1FE6" w:rsidRPr="00B62C83" w:rsidRDefault="004D1FE6" w:rsidP="004D1FE6">
      <w:pPr>
        <w:pStyle w:val="a9"/>
        <w:ind w:left="709" w:firstLine="567"/>
        <w:jc w:val="both"/>
        <w:rPr>
          <w:szCs w:val="24"/>
          <w:lang w:val="kk-KZ"/>
        </w:rPr>
      </w:pPr>
      <w:r w:rsidRPr="00B62C83">
        <w:rPr>
          <w:szCs w:val="24"/>
          <w:lang w:val="kk-KZ"/>
        </w:rPr>
        <w:t>10. Науқастарда қатерлі ісіктердің асқынған түрі анықталған жағдайда хаттамаларды ресімдеу;</w:t>
      </w:r>
    </w:p>
    <w:p w:rsidR="004D1FE6" w:rsidRPr="00B62C83" w:rsidRDefault="004D1FE6" w:rsidP="004D1FE6">
      <w:pPr>
        <w:pStyle w:val="a9"/>
        <w:ind w:left="709" w:firstLine="567"/>
        <w:jc w:val="both"/>
        <w:rPr>
          <w:szCs w:val="24"/>
          <w:lang w:val="kk-KZ"/>
        </w:rPr>
      </w:pPr>
      <w:r w:rsidRPr="00B62C83">
        <w:rPr>
          <w:szCs w:val="24"/>
          <w:lang w:val="kk-KZ"/>
        </w:rPr>
        <w:t>11. Салауатты өмір салтын қалыптастыру қызметімен бірлесіп, халық арасында санитариялық-ағарту, қатерлі ісікке қарсы насихатты ұйымдастыру және жүргізу;</w:t>
      </w:r>
    </w:p>
    <w:p w:rsidR="004D1FE6" w:rsidRPr="00B62C83" w:rsidRDefault="004D1FE6" w:rsidP="004D1FE6">
      <w:pPr>
        <w:pStyle w:val="a9"/>
        <w:ind w:left="709" w:firstLine="567"/>
        <w:jc w:val="both"/>
        <w:rPr>
          <w:szCs w:val="24"/>
          <w:lang w:val="kk-KZ"/>
        </w:rPr>
      </w:pPr>
      <w:r w:rsidRPr="00B62C83">
        <w:rPr>
          <w:szCs w:val="24"/>
          <w:lang w:val="kk-KZ"/>
        </w:rPr>
        <w:t>12. Істердің бекітілген наменклатурасына сәйкес құжаттаманы жүргізу;</w:t>
      </w:r>
    </w:p>
    <w:p w:rsidR="004D1FE6" w:rsidRPr="00B62C83" w:rsidRDefault="004D1FE6" w:rsidP="004D1FE6">
      <w:pPr>
        <w:pStyle w:val="a9"/>
        <w:ind w:left="709" w:firstLine="567"/>
        <w:jc w:val="both"/>
        <w:rPr>
          <w:szCs w:val="24"/>
          <w:lang w:val="kk-KZ"/>
        </w:rPr>
      </w:pPr>
      <w:r w:rsidRPr="00B62C83">
        <w:rPr>
          <w:szCs w:val="24"/>
          <w:lang w:val="kk-KZ"/>
        </w:rPr>
        <w:t>13. Пациенттер мен персоналдың қауіпсіздігін қамтамасыз ету, ауруханаішілік инфекцияның таралуының алдын алу үшін санитариялық-гигиеналық және эпидемияға қарсы іс-шараларды сақтау;</w:t>
      </w:r>
    </w:p>
    <w:p w:rsidR="004D1FE6" w:rsidRPr="00B62C83" w:rsidRDefault="004D1FE6" w:rsidP="004D1FE6">
      <w:pPr>
        <w:pStyle w:val="a9"/>
        <w:ind w:left="709" w:firstLine="567"/>
        <w:jc w:val="both"/>
        <w:rPr>
          <w:szCs w:val="24"/>
          <w:lang w:val="kk-KZ"/>
        </w:rPr>
      </w:pPr>
      <w:r w:rsidRPr="00B62C83">
        <w:rPr>
          <w:szCs w:val="24"/>
          <w:lang w:val="kk-KZ"/>
        </w:rPr>
        <w:t>14. Медициналық құжаттаманы дұрыс жүргізуді жүзеге асыру және бөлімше меңгерушісіне пациент туралы қазіргі заманғы шұғыл ақпаратты ұсыну;</w:t>
      </w:r>
    </w:p>
    <w:p w:rsidR="004D1FE6" w:rsidRPr="00B62C83" w:rsidRDefault="004D1FE6" w:rsidP="004D1FE6">
      <w:pPr>
        <w:pStyle w:val="a9"/>
        <w:ind w:left="709" w:firstLine="567"/>
        <w:jc w:val="both"/>
        <w:rPr>
          <w:szCs w:val="24"/>
          <w:lang w:val="kk-KZ"/>
        </w:rPr>
      </w:pPr>
      <w:r w:rsidRPr="00B62C83">
        <w:rPr>
          <w:szCs w:val="24"/>
          <w:lang w:val="kk-KZ"/>
        </w:rPr>
        <w:t>15. Бөлімшені заманауи заманауи аппараруралармен және жабдықтармен жабдықтау үшін іс-шаралар жоспарын әзірлеу;</w:t>
      </w:r>
    </w:p>
    <w:p w:rsidR="004D1FE6" w:rsidRPr="00B62C83" w:rsidRDefault="004D1FE6" w:rsidP="004D1FE6">
      <w:pPr>
        <w:pStyle w:val="a9"/>
        <w:ind w:left="709" w:firstLine="567"/>
        <w:jc w:val="both"/>
        <w:rPr>
          <w:szCs w:val="24"/>
          <w:lang w:val="kk-KZ"/>
        </w:rPr>
      </w:pPr>
      <w:r w:rsidRPr="00B62C83">
        <w:rPr>
          <w:szCs w:val="24"/>
          <w:lang w:val="kk-KZ"/>
        </w:rPr>
        <w:t>16. Бөлімшеде өрт қауіпсіздігін сақтау, өрт болған жағдайда бөлімшеде толтырылып жатқан науқастарды және бөлімшенің мүлкін эвокациялауға персоналдың дайындығы.</w:t>
      </w:r>
    </w:p>
    <w:p w:rsidR="004D1FE6" w:rsidRPr="00B148D7" w:rsidRDefault="004D1FE6" w:rsidP="004D1FE6">
      <w:pPr>
        <w:pStyle w:val="a9"/>
        <w:tabs>
          <w:tab w:val="left" w:pos="708"/>
          <w:tab w:val="left" w:pos="1416"/>
          <w:tab w:val="center" w:pos="5174"/>
        </w:tabs>
        <w:ind w:firstLine="0"/>
        <w:rPr>
          <w:color w:val="FF0000"/>
          <w:szCs w:val="24"/>
          <w:highlight w:val="yellow"/>
          <w:lang w:val="kk-KZ"/>
        </w:rPr>
      </w:pPr>
    </w:p>
    <w:p w:rsidR="006444BE" w:rsidRDefault="006444BE" w:rsidP="004D1FE6">
      <w:pPr>
        <w:spacing w:line="240" w:lineRule="auto"/>
        <w:jc w:val="center"/>
        <w:rPr>
          <w:rFonts w:ascii="Times New Roman" w:hAnsi="Times New Roman"/>
          <w:b/>
          <w:sz w:val="24"/>
          <w:szCs w:val="24"/>
          <w:lang w:val="kk-KZ"/>
        </w:rPr>
      </w:pPr>
    </w:p>
    <w:p w:rsidR="006444BE" w:rsidRDefault="006444BE" w:rsidP="004D1FE6">
      <w:pPr>
        <w:spacing w:line="240" w:lineRule="auto"/>
        <w:jc w:val="center"/>
        <w:rPr>
          <w:rFonts w:ascii="Times New Roman" w:hAnsi="Times New Roman"/>
          <w:b/>
          <w:sz w:val="24"/>
          <w:szCs w:val="24"/>
          <w:lang w:val="kk-KZ"/>
        </w:rPr>
      </w:pPr>
    </w:p>
    <w:p w:rsidR="004D1FE6" w:rsidRPr="002E1D6F" w:rsidRDefault="004D1FE6" w:rsidP="004D1FE6">
      <w:pPr>
        <w:spacing w:line="240" w:lineRule="auto"/>
        <w:jc w:val="center"/>
        <w:rPr>
          <w:rFonts w:ascii="Times New Roman" w:hAnsi="Times New Roman"/>
          <w:b/>
          <w:sz w:val="24"/>
          <w:szCs w:val="24"/>
          <w:lang w:val="kk-KZ"/>
        </w:rPr>
      </w:pPr>
      <w:r w:rsidRPr="00B148D7">
        <w:rPr>
          <w:rFonts w:ascii="Times New Roman" w:hAnsi="Times New Roman"/>
          <w:b/>
          <w:sz w:val="24"/>
          <w:szCs w:val="24"/>
          <w:lang w:val="kk-KZ"/>
        </w:rPr>
        <w:t>БӨЛІМШЕНІҢ</w:t>
      </w:r>
      <w:r w:rsidRPr="002E1D6F">
        <w:rPr>
          <w:rFonts w:ascii="Times New Roman" w:hAnsi="Times New Roman"/>
          <w:b/>
          <w:sz w:val="24"/>
          <w:szCs w:val="24"/>
          <w:lang w:val="kk-KZ"/>
        </w:rPr>
        <w:t xml:space="preserve"> ҚҰҚЫҚТАРЫ</w:t>
      </w:r>
    </w:p>
    <w:p w:rsidR="004D1FE6" w:rsidRPr="002E1D6F" w:rsidRDefault="004D1FE6" w:rsidP="004D1FE6">
      <w:pPr>
        <w:pStyle w:val="a3"/>
        <w:numPr>
          <w:ilvl w:val="0"/>
          <w:numId w:val="5"/>
        </w:numPr>
        <w:spacing w:before="0" w:beforeAutospacing="0" w:after="0" w:afterAutospacing="0"/>
        <w:ind w:left="709" w:firstLine="708"/>
        <w:jc w:val="both"/>
        <w:rPr>
          <w:lang w:val="kk-KZ"/>
        </w:rPr>
      </w:pPr>
      <w:r w:rsidRPr="002E1D6F">
        <w:rPr>
          <w:lang w:val="kk-KZ"/>
        </w:rPr>
        <w:t>Бөлімшеге жүктелген міндеттерді атқарумен байланысты сұрақтарды шешуге қажетті ақпаратты, құжаттарды, материалдарды құрылымдық бөлімшелерден сұрату;</w:t>
      </w:r>
    </w:p>
    <w:p w:rsidR="004D1FE6" w:rsidRPr="002E1D6F" w:rsidRDefault="004D1FE6" w:rsidP="004D1FE6">
      <w:pPr>
        <w:pStyle w:val="a3"/>
        <w:numPr>
          <w:ilvl w:val="0"/>
          <w:numId w:val="5"/>
        </w:numPr>
        <w:spacing w:before="0" w:beforeAutospacing="0" w:after="0" w:afterAutospacing="0"/>
        <w:ind w:left="709" w:firstLine="425"/>
        <w:jc w:val="both"/>
        <w:rPr>
          <w:lang w:val="kk-KZ"/>
        </w:rPr>
      </w:pPr>
      <w:r w:rsidRPr="002E1D6F">
        <w:rPr>
          <w:lang w:val="kk-KZ"/>
        </w:rPr>
        <w:t>Бөлімше құзырындағы сұрақтар талданатын кеңестерге, мәжілістерге қатысу;</w:t>
      </w:r>
    </w:p>
    <w:p w:rsidR="004D1FE6" w:rsidRPr="002E1D6F" w:rsidRDefault="004D1FE6" w:rsidP="004D1FE6">
      <w:pPr>
        <w:pStyle w:val="a3"/>
        <w:numPr>
          <w:ilvl w:val="0"/>
          <w:numId w:val="5"/>
        </w:numPr>
        <w:spacing w:before="0" w:beforeAutospacing="0" w:after="0" w:afterAutospacing="0"/>
        <w:ind w:left="709" w:firstLine="425"/>
        <w:jc w:val="both"/>
        <w:rPr>
          <w:lang w:val="kk-KZ"/>
        </w:rPr>
      </w:pPr>
      <w:r w:rsidRPr="002E1D6F">
        <w:rPr>
          <w:lang w:val="kk-KZ"/>
        </w:rPr>
        <w:t>Бөлімше құзырындағы сұрақтарға қатысты түсініктер мен ұсыныстар жасау;</w:t>
      </w:r>
    </w:p>
    <w:p w:rsidR="004D1FE6" w:rsidRPr="002E1D6F" w:rsidRDefault="004D1FE6" w:rsidP="004D1FE6">
      <w:pPr>
        <w:pStyle w:val="a3"/>
        <w:numPr>
          <w:ilvl w:val="0"/>
          <w:numId w:val="5"/>
        </w:numPr>
        <w:spacing w:before="0" w:beforeAutospacing="0" w:after="0" w:afterAutospacing="0"/>
        <w:ind w:left="709" w:firstLine="425"/>
        <w:jc w:val="both"/>
        <w:rPr>
          <w:lang w:val="kk-KZ"/>
        </w:rPr>
      </w:pPr>
      <w:r w:rsidRPr="002E1D6F">
        <w:rPr>
          <w:lang w:val="kk-KZ"/>
        </w:rPr>
        <w:t>КМО басшылығына бөлімше қызметін, сонымен қатар қызметкерлердің еңбек жағдайларын жақсартуға қатысты ұсыныстар жасау;</w:t>
      </w:r>
    </w:p>
    <w:p w:rsidR="004D1FE6" w:rsidRPr="002E1D6F" w:rsidRDefault="004D1FE6" w:rsidP="004D1FE6">
      <w:pPr>
        <w:pStyle w:val="a8"/>
        <w:numPr>
          <w:ilvl w:val="0"/>
          <w:numId w:val="5"/>
        </w:numPr>
        <w:tabs>
          <w:tab w:val="left" w:pos="709"/>
        </w:tabs>
        <w:autoSpaceDE w:val="0"/>
        <w:autoSpaceDN w:val="0"/>
        <w:adjustRightInd w:val="0"/>
        <w:spacing w:after="0" w:line="240" w:lineRule="auto"/>
        <w:ind w:left="709" w:firstLine="425"/>
        <w:jc w:val="both"/>
        <w:rPr>
          <w:rFonts w:ascii="Times New Roman" w:hAnsi="Times New Roman"/>
          <w:sz w:val="24"/>
          <w:szCs w:val="24"/>
          <w:lang w:val="kk-KZ"/>
        </w:rPr>
      </w:pPr>
      <w:r w:rsidRPr="002E1D6F">
        <w:rPr>
          <w:rFonts w:ascii="Times New Roman" w:hAnsi="Times New Roman"/>
          <w:sz w:val="24"/>
          <w:szCs w:val="24"/>
          <w:lang w:val="kk-KZ"/>
        </w:rPr>
        <w:t>Республикалық, халықаралық, КМО-да өткізілетін кеңестерге, конференцияларға, семинарларға қатысу;</w:t>
      </w:r>
    </w:p>
    <w:p w:rsidR="004D1FE6" w:rsidRPr="002E1D6F" w:rsidRDefault="004D1FE6" w:rsidP="004D1FE6">
      <w:pPr>
        <w:pStyle w:val="a8"/>
        <w:numPr>
          <w:ilvl w:val="0"/>
          <w:numId w:val="5"/>
        </w:numPr>
        <w:tabs>
          <w:tab w:val="left" w:pos="720"/>
        </w:tabs>
        <w:autoSpaceDE w:val="0"/>
        <w:autoSpaceDN w:val="0"/>
        <w:adjustRightInd w:val="0"/>
        <w:spacing w:after="0" w:line="240" w:lineRule="auto"/>
        <w:ind w:left="709" w:firstLine="425"/>
        <w:jc w:val="both"/>
        <w:rPr>
          <w:rFonts w:ascii="Times New Roman" w:hAnsi="Times New Roman"/>
          <w:sz w:val="24"/>
          <w:szCs w:val="24"/>
          <w:lang w:val="kk-KZ"/>
        </w:rPr>
      </w:pPr>
      <w:r w:rsidRPr="002E1D6F">
        <w:rPr>
          <w:rFonts w:ascii="Times New Roman" w:hAnsi="Times New Roman"/>
          <w:sz w:val="24"/>
          <w:szCs w:val="24"/>
          <w:lang w:val="kk-KZ"/>
        </w:rPr>
        <w:t>Бөлімше қызметкерлерінің біліктілігін үнемі арттыру;</w:t>
      </w:r>
    </w:p>
    <w:p w:rsidR="004D1FE6" w:rsidRPr="002E1D6F" w:rsidRDefault="004D1FE6" w:rsidP="004D1FE6">
      <w:pPr>
        <w:numPr>
          <w:ilvl w:val="0"/>
          <w:numId w:val="5"/>
        </w:numPr>
        <w:autoSpaceDE w:val="0"/>
        <w:autoSpaceDN w:val="0"/>
        <w:adjustRightInd w:val="0"/>
        <w:spacing w:after="0" w:line="240" w:lineRule="auto"/>
        <w:ind w:left="709" w:firstLine="425"/>
        <w:jc w:val="both"/>
        <w:rPr>
          <w:rFonts w:ascii="Times New Roman" w:hAnsi="Times New Roman"/>
          <w:sz w:val="24"/>
          <w:szCs w:val="24"/>
          <w:lang w:val="kk-KZ"/>
        </w:rPr>
      </w:pPr>
      <w:r w:rsidRPr="002E1D6F">
        <w:rPr>
          <w:rFonts w:ascii="Times New Roman" w:hAnsi="Times New Roman"/>
          <w:sz w:val="24"/>
          <w:szCs w:val="24"/>
          <w:lang w:val="kk-KZ"/>
        </w:rPr>
        <w:t>Көрсетілетін қызмет сапасын арттыруға қатысты ұсыныс жасау;</w:t>
      </w:r>
    </w:p>
    <w:p w:rsidR="004D1FE6" w:rsidRPr="002E1D6F" w:rsidRDefault="004D1FE6" w:rsidP="004D1FE6">
      <w:pPr>
        <w:numPr>
          <w:ilvl w:val="0"/>
          <w:numId w:val="5"/>
        </w:numPr>
        <w:autoSpaceDE w:val="0"/>
        <w:autoSpaceDN w:val="0"/>
        <w:adjustRightInd w:val="0"/>
        <w:spacing w:after="0" w:line="240" w:lineRule="auto"/>
        <w:ind w:left="709" w:firstLine="425"/>
        <w:jc w:val="both"/>
        <w:rPr>
          <w:rFonts w:ascii="Times New Roman" w:hAnsi="Times New Roman"/>
          <w:b/>
          <w:caps/>
          <w:sz w:val="24"/>
          <w:szCs w:val="24"/>
          <w:lang w:val="kk-KZ"/>
        </w:rPr>
      </w:pPr>
      <w:r w:rsidRPr="002E1D6F">
        <w:rPr>
          <w:rFonts w:ascii="Times New Roman" w:hAnsi="Times New Roman"/>
          <w:sz w:val="24"/>
          <w:szCs w:val="24"/>
          <w:lang w:val="kk-KZ"/>
        </w:rPr>
        <w:t xml:space="preserve">Қолданыстағы заңнамаға сәйкес басқа да құқықтары бар. </w:t>
      </w:r>
    </w:p>
    <w:p w:rsidR="004D1FE6" w:rsidRPr="002E1D6F" w:rsidRDefault="004D1FE6" w:rsidP="004D1FE6">
      <w:pPr>
        <w:autoSpaceDE w:val="0"/>
        <w:autoSpaceDN w:val="0"/>
        <w:adjustRightInd w:val="0"/>
        <w:spacing w:line="240" w:lineRule="auto"/>
        <w:jc w:val="center"/>
        <w:rPr>
          <w:rFonts w:ascii="Times New Roman" w:hAnsi="Times New Roman"/>
          <w:b/>
          <w:caps/>
          <w:sz w:val="24"/>
          <w:szCs w:val="24"/>
          <w:lang w:val="kk-KZ"/>
        </w:rPr>
      </w:pPr>
    </w:p>
    <w:p w:rsidR="004D1FE6" w:rsidRPr="002E1D6F" w:rsidRDefault="004D1FE6" w:rsidP="004D1FE6">
      <w:pPr>
        <w:autoSpaceDE w:val="0"/>
        <w:autoSpaceDN w:val="0"/>
        <w:adjustRightInd w:val="0"/>
        <w:spacing w:line="240" w:lineRule="auto"/>
        <w:jc w:val="center"/>
        <w:rPr>
          <w:rFonts w:ascii="Times New Roman" w:hAnsi="Times New Roman"/>
          <w:b/>
          <w:caps/>
          <w:sz w:val="24"/>
          <w:szCs w:val="24"/>
          <w:lang w:val="kk-KZ"/>
        </w:rPr>
      </w:pPr>
      <w:r w:rsidRPr="002E1D6F">
        <w:rPr>
          <w:rFonts w:ascii="Times New Roman" w:hAnsi="Times New Roman"/>
          <w:b/>
          <w:caps/>
          <w:sz w:val="24"/>
          <w:szCs w:val="24"/>
          <w:lang w:val="kk-KZ"/>
        </w:rPr>
        <w:t xml:space="preserve">БӨЛІМШЕНІҢ </w:t>
      </w:r>
      <w:r>
        <w:rPr>
          <w:rFonts w:ascii="Times New Roman" w:hAnsi="Times New Roman"/>
          <w:b/>
          <w:caps/>
          <w:sz w:val="24"/>
          <w:szCs w:val="24"/>
          <w:lang w:val="kk-KZ"/>
        </w:rPr>
        <w:t xml:space="preserve">КМО-ның </w:t>
      </w:r>
      <w:r w:rsidRPr="002E1D6F">
        <w:rPr>
          <w:rFonts w:ascii="Times New Roman" w:hAnsi="Times New Roman"/>
          <w:b/>
          <w:caps/>
          <w:sz w:val="24"/>
          <w:szCs w:val="24"/>
          <w:lang w:val="kk-KZ"/>
        </w:rPr>
        <w:t>БАСҚА БӨЛІМШЕЛЕР</w:t>
      </w:r>
      <w:r>
        <w:rPr>
          <w:rFonts w:ascii="Times New Roman" w:hAnsi="Times New Roman"/>
          <w:b/>
          <w:caps/>
          <w:sz w:val="24"/>
          <w:szCs w:val="24"/>
          <w:lang w:val="kk-KZ"/>
        </w:rPr>
        <w:t>і</w:t>
      </w:r>
      <w:r w:rsidRPr="002E1D6F">
        <w:rPr>
          <w:rFonts w:ascii="Times New Roman" w:hAnsi="Times New Roman"/>
          <w:b/>
          <w:caps/>
          <w:sz w:val="24"/>
          <w:szCs w:val="24"/>
          <w:lang w:val="kk-KZ"/>
        </w:rPr>
        <w:t xml:space="preserve">МЕН </w:t>
      </w:r>
      <w:r>
        <w:rPr>
          <w:rFonts w:ascii="Times New Roman" w:hAnsi="Times New Roman"/>
          <w:b/>
          <w:caps/>
          <w:sz w:val="24"/>
          <w:szCs w:val="24"/>
          <w:lang w:val="kk-KZ"/>
        </w:rPr>
        <w:t xml:space="preserve">өзара </w:t>
      </w:r>
      <w:r w:rsidRPr="002E1D6F">
        <w:rPr>
          <w:rFonts w:ascii="Times New Roman" w:hAnsi="Times New Roman"/>
          <w:b/>
          <w:caps/>
          <w:sz w:val="24"/>
          <w:szCs w:val="24"/>
          <w:lang w:val="kk-KZ"/>
        </w:rPr>
        <w:t>ҚАТЫНАСЫ</w:t>
      </w:r>
    </w:p>
    <w:p w:rsidR="004D1FE6" w:rsidRPr="002E1D6F" w:rsidRDefault="004D1FE6" w:rsidP="004D1FE6">
      <w:pPr>
        <w:pStyle w:val="a8"/>
        <w:spacing w:line="240" w:lineRule="auto"/>
        <w:ind w:left="426" w:firstLine="708"/>
        <w:jc w:val="both"/>
        <w:rPr>
          <w:rFonts w:ascii="Times New Roman" w:hAnsi="Times New Roman"/>
          <w:sz w:val="24"/>
          <w:szCs w:val="24"/>
          <w:lang w:val="kk-KZ"/>
        </w:rPr>
      </w:pPr>
      <w:r w:rsidRPr="002E1D6F">
        <w:rPr>
          <w:rFonts w:ascii="Times New Roman" w:hAnsi="Times New Roman"/>
          <w:sz w:val="24"/>
          <w:szCs w:val="24"/>
          <w:lang w:val="kk-KZ"/>
        </w:rPr>
        <w:t xml:space="preserve">Жүктелген міндеттерге сәйкес, медициналық ұйым қызметіне қатысты барлық медициналық, шаруашылық, ұйымдастырушы, оқу-әдістемелік, заңдық, экономикалық сұрақтар бойынша КМО-ның құрылымдық бөлімшелермен тығыз қатынаста жұмыс атқарады.  </w:t>
      </w:r>
    </w:p>
    <w:p w:rsidR="004D1FE6" w:rsidRPr="002E1D6F" w:rsidRDefault="004D1FE6" w:rsidP="004D1FE6">
      <w:pPr>
        <w:pStyle w:val="a8"/>
        <w:spacing w:after="0" w:line="240" w:lineRule="auto"/>
        <w:ind w:left="709" w:firstLine="708"/>
        <w:jc w:val="both"/>
        <w:rPr>
          <w:rFonts w:ascii="Times New Roman" w:hAnsi="Times New Roman"/>
          <w:snapToGrid w:val="0"/>
          <w:sz w:val="24"/>
          <w:szCs w:val="24"/>
        </w:rPr>
      </w:pPr>
      <w:r w:rsidRPr="002E1D6F">
        <w:rPr>
          <w:rFonts w:ascii="Times New Roman" w:hAnsi="Times New Roman"/>
          <w:sz w:val="24"/>
          <w:szCs w:val="24"/>
        </w:rPr>
        <w:t>.</w:t>
      </w:r>
    </w:p>
    <w:p w:rsidR="004D1FE6" w:rsidRPr="002E1D6F" w:rsidRDefault="004D1FE6" w:rsidP="004D1FE6">
      <w:pPr>
        <w:autoSpaceDE w:val="0"/>
        <w:autoSpaceDN w:val="0"/>
        <w:adjustRightInd w:val="0"/>
        <w:jc w:val="center"/>
        <w:rPr>
          <w:rFonts w:ascii="Times New Roman" w:hAnsi="Times New Roman"/>
          <w:b/>
          <w:bCs/>
          <w:sz w:val="24"/>
          <w:szCs w:val="24"/>
        </w:rPr>
      </w:pPr>
      <w:r w:rsidRPr="002E1D6F">
        <w:rPr>
          <w:rFonts w:ascii="Times New Roman" w:hAnsi="Times New Roman"/>
          <w:b/>
          <w:bCs/>
          <w:sz w:val="24"/>
          <w:szCs w:val="24"/>
          <w:lang w:val="kk-KZ"/>
        </w:rPr>
        <w:t>БӨЛІМШЕНІҢ ЖАУАПКЕРШІЛІГІ</w:t>
      </w:r>
    </w:p>
    <w:p w:rsidR="004D1FE6" w:rsidRPr="002E1D6F" w:rsidRDefault="004D1FE6" w:rsidP="004D1FE6">
      <w:pPr>
        <w:pStyle w:val="a3"/>
        <w:numPr>
          <w:ilvl w:val="0"/>
          <w:numId w:val="6"/>
        </w:numPr>
        <w:tabs>
          <w:tab w:val="left" w:pos="709"/>
        </w:tabs>
        <w:spacing w:before="0" w:beforeAutospacing="0" w:after="0" w:afterAutospacing="0"/>
        <w:ind w:left="709" w:firstLine="425"/>
        <w:jc w:val="both"/>
      </w:pPr>
      <w:r w:rsidRPr="002E1D6F">
        <w:rPr>
          <w:lang w:val="kk-KZ"/>
        </w:rPr>
        <w:t>Осы Ережемен белгіленіп, бөлімшеге жүктелген барлық қызметтер мен міндеттерді сапалы және уақытылы орындау үшін жауапты</w:t>
      </w:r>
      <w:r w:rsidRPr="002E1D6F">
        <w:t>;</w:t>
      </w:r>
    </w:p>
    <w:p w:rsidR="004D1FE6" w:rsidRPr="002E1D6F" w:rsidRDefault="004D1FE6" w:rsidP="004D1FE6">
      <w:pPr>
        <w:pStyle w:val="a3"/>
        <w:numPr>
          <w:ilvl w:val="0"/>
          <w:numId w:val="6"/>
        </w:numPr>
        <w:tabs>
          <w:tab w:val="left" w:pos="284"/>
          <w:tab w:val="left" w:pos="709"/>
          <w:tab w:val="left" w:pos="993"/>
        </w:tabs>
        <w:spacing w:before="0" w:beforeAutospacing="0" w:after="0" w:afterAutospacing="0"/>
        <w:ind w:left="709" w:firstLine="425"/>
        <w:jc w:val="both"/>
      </w:pPr>
      <w:r w:rsidRPr="002E1D6F">
        <w:rPr>
          <w:lang w:val="kk-KZ"/>
        </w:rPr>
        <w:t>Бөлімше меңгерушісі</w:t>
      </w:r>
      <w:r w:rsidRPr="002E1D6F">
        <w:t>:</w:t>
      </w:r>
    </w:p>
    <w:p w:rsidR="004D1FE6" w:rsidRPr="002E1D6F" w:rsidRDefault="004D1FE6" w:rsidP="004D1FE6">
      <w:pPr>
        <w:pStyle w:val="Default"/>
        <w:numPr>
          <w:ilvl w:val="1"/>
          <w:numId w:val="7"/>
        </w:numPr>
        <w:tabs>
          <w:tab w:val="left" w:pos="1134"/>
          <w:tab w:val="left" w:pos="1418"/>
          <w:tab w:val="left" w:pos="1701"/>
        </w:tabs>
        <w:jc w:val="both"/>
        <w:rPr>
          <w:rFonts w:ascii="Times New Roman" w:hAnsi="Times New Roman" w:cs="Times New Roman"/>
        </w:rPr>
      </w:pPr>
      <w:r w:rsidRPr="002E1D6F">
        <w:rPr>
          <w:rFonts w:ascii="Times New Roman" w:hAnsi="Times New Roman" w:cs="Times New Roman"/>
          <w:lang w:val="kk-KZ"/>
        </w:rPr>
        <w:t>бөлімшені басқаруда қолданыстағы заңнаманың сақталуына</w:t>
      </w:r>
      <w:r w:rsidRPr="002E1D6F">
        <w:rPr>
          <w:rFonts w:ascii="Times New Roman" w:hAnsi="Times New Roman" w:cs="Times New Roman"/>
        </w:rPr>
        <w:t xml:space="preserve">; </w:t>
      </w:r>
    </w:p>
    <w:p w:rsidR="004D1FE6" w:rsidRPr="002E1D6F" w:rsidRDefault="004D1FE6" w:rsidP="004D1FE6">
      <w:pPr>
        <w:pStyle w:val="a3"/>
        <w:numPr>
          <w:ilvl w:val="1"/>
          <w:numId w:val="7"/>
        </w:numPr>
        <w:tabs>
          <w:tab w:val="left" w:pos="993"/>
          <w:tab w:val="left" w:pos="1418"/>
          <w:tab w:val="left" w:pos="1560"/>
        </w:tabs>
        <w:spacing w:before="0" w:beforeAutospacing="0" w:after="0" w:afterAutospacing="0"/>
        <w:jc w:val="both"/>
      </w:pPr>
      <w:r w:rsidRPr="002E1D6F">
        <w:rPr>
          <w:lang w:val="kk-KZ"/>
        </w:rPr>
        <w:t>бөлімше жұмысын ұйымдастыру, жетілдіру, жұмысының жағдайын бақылауға</w:t>
      </w:r>
      <w:r w:rsidRPr="002E1D6F">
        <w:t>;</w:t>
      </w:r>
    </w:p>
    <w:p w:rsidR="004D1FE6" w:rsidRPr="002E1D6F" w:rsidRDefault="004D1FE6" w:rsidP="004D1FE6">
      <w:pPr>
        <w:pStyle w:val="Default"/>
        <w:numPr>
          <w:ilvl w:val="1"/>
          <w:numId w:val="7"/>
        </w:numPr>
        <w:tabs>
          <w:tab w:val="left" w:pos="851"/>
          <w:tab w:val="left" w:pos="1418"/>
        </w:tabs>
        <w:jc w:val="both"/>
        <w:rPr>
          <w:rFonts w:ascii="Times New Roman" w:hAnsi="Times New Roman" w:cs="Times New Roman"/>
        </w:rPr>
      </w:pPr>
      <w:r w:rsidRPr="002E1D6F">
        <w:rPr>
          <w:rFonts w:ascii="Times New Roman" w:hAnsi="Times New Roman" w:cs="Times New Roman"/>
          <w:lang w:val="kk-KZ"/>
        </w:rPr>
        <w:t xml:space="preserve">бөлімше қызметі туралы </w:t>
      </w:r>
      <w:r>
        <w:rPr>
          <w:rFonts w:ascii="Times New Roman" w:hAnsi="Times New Roman" w:cs="Times New Roman"/>
          <w:lang w:val="kk-KZ"/>
        </w:rPr>
        <w:t xml:space="preserve">дұрыс </w:t>
      </w:r>
      <w:r w:rsidRPr="002E1D6F">
        <w:rPr>
          <w:rFonts w:ascii="Times New Roman" w:hAnsi="Times New Roman" w:cs="Times New Roman"/>
          <w:lang w:val="kk-KZ"/>
        </w:rPr>
        <w:t>ақпаратты әзірлеп, бекітіп, ұсынуға</w:t>
      </w:r>
      <w:r w:rsidRPr="002E1D6F">
        <w:rPr>
          <w:rFonts w:ascii="Times New Roman" w:hAnsi="Times New Roman" w:cs="Times New Roman"/>
        </w:rPr>
        <w:t>;</w:t>
      </w:r>
    </w:p>
    <w:p w:rsidR="004D1FE6" w:rsidRPr="002E1D6F" w:rsidRDefault="004D1FE6" w:rsidP="004D1FE6">
      <w:pPr>
        <w:pStyle w:val="a8"/>
        <w:numPr>
          <w:ilvl w:val="1"/>
          <w:numId w:val="7"/>
        </w:numPr>
        <w:tabs>
          <w:tab w:val="left" w:pos="851"/>
          <w:tab w:val="left" w:pos="1418"/>
        </w:tabs>
        <w:autoSpaceDE w:val="0"/>
        <w:autoSpaceDN w:val="0"/>
        <w:adjustRightInd w:val="0"/>
        <w:spacing w:after="0" w:line="240" w:lineRule="auto"/>
        <w:jc w:val="both"/>
        <w:rPr>
          <w:rFonts w:ascii="Times New Roman" w:hAnsi="Times New Roman"/>
          <w:sz w:val="24"/>
          <w:szCs w:val="24"/>
        </w:rPr>
      </w:pPr>
      <w:r w:rsidRPr="002E1D6F">
        <w:rPr>
          <w:rFonts w:ascii="Times New Roman" w:hAnsi="Times New Roman"/>
          <w:sz w:val="24"/>
          <w:szCs w:val="24"/>
          <w:lang w:val="kk-KZ"/>
        </w:rPr>
        <w:t>науқастардың денсаулық жағдайына қатысты ақпараттың қатаң құпиялылығын сақтауға</w:t>
      </w:r>
      <w:r w:rsidRPr="002E1D6F">
        <w:rPr>
          <w:rFonts w:ascii="Times New Roman" w:hAnsi="Times New Roman"/>
          <w:sz w:val="24"/>
          <w:szCs w:val="24"/>
        </w:rPr>
        <w:t>;</w:t>
      </w:r>
    </w:p>
    <w:p w:rsidR="004D1FE6" w:rsidRPr="002E1D6F" w:rsidRDefault="004D1FE6" w:rsidP="004D1FE6">
      <w:pPr>
        <w:pStyle w:val="Default"/>
        <w:numPr>
          <w:ilvl w:val="1"/>
          <w:numId w:val="7"/>
        </w:numPr>
        <w:tabs>
          <w:tab w:val="left" w:pos="709"/>
          <w:tab w:val="left" w:pos="851"/>
          <w:tab w:val="left" w:pos="1418"/>
        </w:tabs>
        <w:jc w:val="both"/>
        <w:rPr>
          <w:rFonts w:ascii="Times New Roman" w:hAnsi="Times New Roman" w:cs="Times New Roman"/>
        </w:rPr>
      </w:pPr>
      <w:r w:rsidRPr="002E1D6F">
        <w:rPr>
          <w:rFonts w:ascii="Times New Roman" w:hAnsi="Times New Roman" w:cs="Times New Roman"/>
          <w:lang w:val="kk-KZ"/>
        </w:rPr>
        <w:t>бөлімшедегі мүліктің бүтіндігіне, өрт қауіпсіздігі ережелерін сақтауға</w:t>
      </w:r>
      <w:r w:rsidRPr="002E1D6F">
        <w:rPr>
          <w:rFonts w:ascii="Times New Roman" w:hAnsi="Times New Roman" w:cs="Times New Roman"/>
        </w:rPr>
        <w:t xml:space="preserve">; </w:t>
      </w:r>
    </w:p>
    <w:p w:rsidR="004D1FE6" w:rsidRPr="002E1D6F" w:rsidRDefault="004D1FE6" w:rsidP="004D1FE6">
      <w:pPr>
        <w:pStyle w:val="Default"/>
        <w:numPr>
          <w:ilvl w:val="1"/>
          <w:numId w:val="7"/>
        </w:numPr>
        <w:tabs>
          <w:tab w:val="left" w:pos="851"/>
          <w:tab w:val="left" w:pos="1418"/>
        </w:tabs>
        <w:jc w:val="both"/>
        <w:rPr>
          <w:rFonts w:ascii="Times New Roman" w:hAnsi="Times New Roman" w:cs="Times New Roman"/>
        </w:rPr>
      </w:pPr>
      <w:r w:rsidRPr="002E1D6F">
        <w:rPr>
          <w:rFonts w:ascii="Times New Roman" w:hAnsi="Times New Roman" w:cs="Times New Roman"/>
          <w:lang w:val="kk-KZ"/>
        </w:rPr>
        <w:t>бас дәрігер бұйрықтарының уақытылы және</w:t>
      </w:r>
      <w:r>
        <w:rPr>
          <w:rFonts w:ascii="Times New Roman" w:hAnsi="Times New Roman" w:cs="Times New Roman"/>
          <w:lang w:val="kk-KZ"/>
        </w:rPr>
        <w:t xml:space="preserve"> </w:t>
      </w:r>
      <w:r w:rsidRPr="002E1D6F">
        <w:rPr>
          <w:rFonts w:ascii="Times New Roman" w:hAnsi="Times New Roman" w:cs="Times New Roman"/>
          <w:lang w:val="kk-KZ"/>
        </w:rPr>
        <w:t>сапалы орындалуына</w:t>
      </w:r>
      <w:r w:rsidRPr="002E1D6F">
        <w:rPr>
          <w:rFonts w:ascii="Times New Roman" w:hAnsi="Times New Roman" w:cs="Times New Roman"/>
        </w:rPr>
        <w:t>;</w:t>
      </w:r>
    </w:p>
    <w:p w:rsidR="004D1FE6" w:rsidRPr="002E1D6F" w:rsidRDefault="004D1FE6" w:rsidP="004D1FE6">
      <w:pPr>
        <w:pStyle w:val="Default"/>
        <w:numPr>
          <w:ilvl w:val="1"/>
          <w:numId w:val="7"/>
        </w:numPr>
        <w:tabs>
          <w:tab w:val="left" w:pos="851"/>
          <w:tab w:val="left" w:pos="1418"/>
        </w:tabs>
        <w:jc w:val="both"/>
        <w:rPr>
          <w:rFonts w:ascii="Times New Roman" w:hAnsi="Times New Roman" w:cs="Times New Roman"/>
        </w:rPr>
      </w:pPr>
      <w:r w:rsidRPr="002E1D6F">
        <w:rPr>
          <w:rFonts w:ascii="Times New Roman" w:hAnsi="Times New Roman" w:cs="Times New Roman"/>
          <w:lang w:val="kk-KZ"/>
        </w:rPr>
        <w:t>өзі қол қоятын бұйрықтардың, нұсқаулықтардың, ережелердің, басқа да құжаттардың қолданыстағы заңнамаға сәйкестігіне</w:t>
      </w:r>
      <w:r w:rsidRPr="002E1D6F">
        <w:rPr>
          <w:rFonts w:ascii="Times New Roman" w:hAnsi="Times New Roman" w:cs="Times New Roman"/>
        </w:rPr>
        <w:t>;</w:t>
      </w:r>
    </w:p>
    <w:p w:rsidR="004D1FE6" w:rsidRPr="002E1D6F" w:rsidRDefault="004D1FE6" w:rsidP="004D1FE6">
      <w:pPr>
        <w:pStyle w:val="a3"/>
        <w:numPr>
          <w:ilvl w:val="1"/>
          <w:numId w:val="7"/>
        </w:numPr>
        <w:tabs>
          <w:tab w:val="left" w:pos="567"/>
        </w:tabs>
        <w:spacing w:before="0" w:beforeAutospacing="0" w:after="0" w:afterAutospacing="0"/>
        <w:jc w:val="both"/>
      </w:pPr>
      <w:r w:rsidRPr="002E1D6F">
        <w:rPr>
          <w:lang w:val="kk-KZ"/>
        </w:rPr>
        <w:t xml:space="preserve">бөлімше қызметкерлерінің еңбек тәртібін сақтауына дербес жауап береді. </w:t>
      </w:r>
    </w:p>
    <w:p w:rsidR="004D1FE6" w:rsidRPr="002E1D6F" w:rsidRDefault="004D1FE6" w:rsidP="004D1FE6">
      <w:pPr>
        <w:tabs>
          <w:tab w:val="left" w:pos="284"/>
          <w:tab w:val="left" w:pos="851"/>
        </w:tabs>
        <w:spacing w:line="240" w:lineRule="auto"/>
        <w:ind w:left="709" w:hanging="283"/>
        <w:jc w:val="both"/>
        <w:rPr>
          <w:sz w:val="24"/>
          <w:szCs w:val="24"/>
          <w:lang w:val="kk-KZ"/>
        </w:rPr>
      </w:pPr>
      <w:r w:rsidRPr="002E1D6F">
        <w:rPr>
          <w:rFonts w:ascii="Times New Roman" w:hAnsi="Times New Roman"/>
          <w:sz w:val="24"/>
          <w:szCs w:val="24"/>
          <w:lang w:val="kk-KZ"/>
        </w:rPr>
        <w:t>3.</w:t>
      </w:r>
      <w:r w:rsidRPr="002E1D6F">
        <w:rPr>
          <w:rFonts w:ascii="Times New Roman" w:hAnsi="Times New Roman"/>
          <w:sz w:val="24"/>
          <w:szCs w:val="24"/>
          <w:lang w:val="kk-KZ"/>
        </w:rPr>
        <w:tab/>
      </w:r>
      <w:r w:rsidRPr="00B148D7">
        <w:rPr>
          <w:rFonts w:ascii="Times New Roman" w:hAnsi="Times New Roman"/>
          <w:sz w:val="24"/>
          <w:szCs w:val="24"/>
          <w:lang w:val="kk-KZ"/>
        </w:rPr>
        <w:t>Басқа қызметкерлердің жауапкершілік дәрежесі лауазымды</w:t>
      </w:r>
      <w:r w:rsidRPr="00B148D7">
        <w:rPr>
          <w:rFonts w:ascii="Times New Roman" w:hAnsi="Times New Roman"/>
          <w:sz w:val="28"/>
          <w:szCs w:val="28"/>
          <w:lang w:val="kk-KZ"/>
        </w:rPr>
        <w:t xml:space="preserve">қ </w:t>
      </w:r>
      <w:r w:rsidRPr="00B148D7">
        <w:rPr>
          <w:rFonts w:ascii="Times New Roman" w:hAnsi="Times New Roman"/>
          <w:sz w:val="24"/>
          <w:szCs w:val="24"/>
          <w:lang w:val="kk-KZ"/>
        </w:rPr>
        <w:t>нұсқаулықпен белгіленеді.</w:t>
      </w:r>
      <w:r w:rsidRPr="002E1D6F">
        <w:rPr>
          <w:sz w:val="24"/>
          <w:szCs w:val="24"/>
          <w:lang w:val="kk-KZ"/>
        </w:rPr>
        <w:t xml:space="preserve"> </w:t>
      </w:r>
    </w:p>
    <w:p w:rsidR="006444BE" w:rsidRDefault="006444BE" w:rsidP="004D1FE6">
      <w:pPr>
        <w:spacing w:before="100" w:beforeAutospacing="1" w:after="100" w:afterAutospacing="1"/>
        <w:ind w:left="426"/>
        <w:jc w:val="center"/>
        <w:rPr>
          <w:rFonts w:ascii="Times New Roman" w:hAnsi="Times New Roman"/>
          <w:b/>
          <w:sz w:val="24"/>
          <w:szCs w:val="24"/>
          <w:lang w:val="kk-KZ"/>
        </w:rPr>
      </w:pPr>
    </w:p>
    <w:p w:rsidR="004D1FE6" w:rsidRPr="002E1D6F" w:rsidRDefault="004D1FE6" w:rsidP="004D1FE6">
      <w:pPr>
        <w:spacing w:before="100" w:beforeAutospacing="1" w:after="100" w:afterAutospacing="1"/>
        <w:ind w:left="426"/>
        <w:jc w:val="center"/>
        <w:rPr>
          <w:rFonts w:ascii="Times New Roman" w:hAnsi="Times New Roman"/>
          <w:b/>
          <w:sz w:val="24"/>
          <w:szCs w:val="24"/>
          <w:lang w:val="kk-KZ"/>
        </w:rPr>
      </w:pPr>
      <w:r w:rsidRPr="002E1D6F">
        <w:rPr>
          <w:rFonts w:ascii="Times New Roman" w:hAnsi="Times New Roman"/>
          <w:b/>
          <w:sz w:val="24"/>
          <w:szCs w:val="24"/>
          <w:lang w:val="kk-KZ"/>
        </w:rPr>
        <w:lastRenderedPageBreak/>
        <w:t>Танысу парағы</w:t>
      </w:r>
    </w:p>
    <w:tbl>
      <w:tblPr>
        <w:tblW w:w="963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9"/>
        <w:gridCol w:w="1602"/>
        <w:gridCol w:w="3291"/>
        <w:gridCol w:w="1837"/>
        <w:gridCol w:w="2450"/>
      </w:tblGrid>
      <w:tr w:rsidR="004D1FE6" w:rsidRPr="002E1D6F" w:rsidTr="0049568A">
        <w:trPr>
          <w:trHeight w:val="436"/>
        </w:trPr>
        <w:tc>
          <w:tcPr>
            <w:tcW w:w="459" w:type="dxa"/>
            <w:tcBorders>
              <w:top w:val="single" w:sz="4" w:space="0" w:color="auto"/>
              <w:left w:val="single" w:sz="4" w:space="0" w:color="auto"/>
              <w:bottom w:val="single" w:sz="4" w:space="0" w:color="auto"/>
              <w:right w:val="single" w:sz="4" w:space="0" w:color="auto"/>
            </w:tcBorders>
            <w:vAlign w:val="center"/>
            <w:hideMark/>
          </w:tcPr>
          <w:p w:rsidR="004D1FE6" w:rsidRPr="002E1D6F" w:rsidRDefault="004D1FE6" w:rsidP="0049568A">
            <w:pPr>
              <w:spacing w:before="100" w:beforeAutospacing="1" w:after="100" w:afterAutospacing="1"/>
              <w:jc w:val="center"/>
              <w:rPr>
                <w:rFonts w:ascii="Times New Roman" w:hAnsi="Times New Roman"/>
                <w:b/>
                <w:sz w:val="24"/>
                <w:szCs w:val="24"/>
                <w:lang w:val="kk-KZ"/>
              </w:rPr>
            </w:pPr>
            <w:r w:rsidRPr="002E1D6F">
              <w:rPr>
                <w:rFonts w:ascii="Times New Roman" w:hAnsi="Times New Roman"/>
                <w:b/>
                <w:sz w:val="24"/>
                <w:szCs w:val="24"/>
                <w:lang w:val="kk-KZ"/>
              </w:rPr>
              <w:t>№</w:t>
            </w:r>
          </w:p>
        </w:tc>
        <w:tc>
          <w:tcPr>
            <w:tcW w:w="1602" w:type="dxa"/>
            <w:tcBorders>
              <w:top w:val="single" w:sz="4" w:space="0" w:color="auto"/>
              <w:left w:val="single" w:sz="4" w:space="0" w:color="auto"/>
              <w:bottom w:val="single" w:sz="4" w:space="0" w:color="auto"/>
              <w:right w:val="single" w:sz="4" w:space="0" w:color="auto"/>
            </w:tcBorders>
            <w:vAlign w:val="center"/>
            <w:hideMark/>
          </w:tcPr>
          <w:p w:rsidR="004D1FE6" w:rsidRPr="002E1D6F" w:rsidRDefault="004D1FE6" w:rsidP="0049568A">
            <w:pPr>
              <w:spacing w:before="100" w:beforeAutospacing="1" w:after="100" w:afterAutospacing="1"/>
              <w:jc w:val="center"/>
              <w:rPr>
                <w:rFonts w:ascii="Times New Roman" w:hAnsi="Times New Roman"/>
                <w:b/>
                <w:sz w:val="24"/>
                <w:szCs w:val="24"/>
                <w:lang w:val="kk-KZ"/>
              </w:rPr>
            </w:pPr>
            <w:r w:rsidRPr="002E1D6F">
              <w:rPr>
                <w:rFonts w:ascii="Times New Roman" w:hAnsi="Times New Roman"/>
                <w:b/>
                <w:sz w:val="24"/>
                <w:szCs w:val="24"/>
                <w:lang w:val="kk-KZ"/>
              </w:rPr>
              <w:t>күні</w:t>
            </w:r>
          </w:p>
        </w:tc>
        <w:tc>
          <w:tcPr>
            <w:tcW w:w="3291" w:type="dxa"/>
            <w:tcBorders>
              <w:top w:val="single" w:sz="4" w:space="0" w:color="auto"/>
              <w:left w:val="single" w:sz="4" w:space="0" w:color="auto"/>
              <w:bottom w:val="single" w:sz="4" w:space="0" w:color="auto"/>
              <w:right w:val="single" w:sz="4" w:space="0" w:color="auto"/>
            </w:tcBorders>
            <w:vAlign w:val="center"/>
            <w:hideMark/>
          </w:tcPr>
          <w:p w:rsidR="004D1FE6" w:rsidRPr="002E1D6F" w:rsidRDefault="004D1FE6" w:rsidP="0049568A">
            <w:pPr>
              <w:spacing w:before="100" w:beforeAutospacing="1" w:after="100" w:afterAutospacing="1"/>
              <w:jc w:val="center"/>
              <w:rPr>
                <w:rFonts w:ascii="Times New Roman" w:hAnsi="Times New Roman"/>
                <w:b/>
                <w:sz w:val="24"/>
                <w:szCs w:val="24"/>
                <w:lang w:val="kk-KZ"/>
              </w:rPr>
            </w:pPr>
            <w:r w:rsidRPr="002E1D6F">
              <w:rPr>
                <w:rFonts w:ascii="Times New Roman" w:hAnsi="Times New Roman"/>
                <w:b/>
                <w:sz w:val="24"/>
                <w:szCs w:val="24"/>
                <w:lang w:val="kk-KZ"/>
              </w:rPr>
              <w:t>аты-жөні</w:t>
            </w:r>
          </w:p>
        </w:tc>
        <w:tc>
          <w:tcPr>
            <w:tcW w:w="1837" w:type="dxa"/>
            <w:tcBorders>
              <w:top w:val="single" w:sz="4" w:space="0" w:color="auto"/>
              <w:left w:val="single" w:sz="4" w:space="0" w:color="auto"/>
              <w:bottom w:val="single" w:sz="4" w:space="0" w:color="auto"/>
              <w:right w:val="single" w:sz="4" w:space="0" w:color="auto"/>
            </w:tcBorders>
            <w:vAlign w:val="center"/>
            <w:hideMark/>
          </w:tcPr>
          <w:p w:rsidR="004D1FE6" w:rsidRPr="002E1D6F" w:rsidRDefault="004D1FE6" w:rsidP="0049568A">
            <w:pPr>
              <w:spacing w:before="100" w:beforeAutospacing="1" w:after="100" w:afterAutospacing="1"/>
              <w:jc w:val="center"/>
              <w:rPr>
                <w:rFonts w:ascii="Times New Roman" w:hAnsi="Times New Roman"/>
                <w:b/>
                <w:sz w:val="24"/>
                <w:szCs w:val="24"/>
                <w:lang w:val="kk-KZ"/>
              </w:rPr>
            </w:pPr>
            <w:r w:rsidRPr="002E1D6F">
              <w:rPr>
                <w:rFonts w:ascii="Times New Roman" w:hAnsi="Times New Roman"/>
                <w:b/>
                <w:sz w:val="24"/>
                <w:szCs w:val="24"/>
                <w:lang w:val="kk-KZ"/>
              </w:rPr>
              <w:t xml:space="preserve">лауазымы </w:t>
            </w:r>
          </w:p>
        </w:tc>
        <w:tc>
          <w:tcPr>
            <w:tcW w:w="2450" w:type="dxa"/>
            <w:tcBorders>
              <w:top w:val="single" w:sz="4" w:space="0" w:color="auto"/>
              <w:left w:val="single" w:sz="4" w:space="0" w:color="auto"/>
              <w:bottom w:val="single" w:sz="4" w:space="0" w:color="auto"/>
              <w:right w:val="single" w:sz="4" w:space="0" w:color="auto"/>
            </w:tcBorders>
            <w:vAlign w:val="center"/>
            <w:hideMark/>
          </w:tcPr>
          <w:p w:rsidR="004D1FE6" w:rsidRPr="002E1D6F" w:rsidRDefault="004D1FE6" w:rsidP="0049568A">
            <w:pPr>
              <w:spacing w:before="100" w:beforeAutospacing="1" w:after="100" w:afterAutospacing="1"/>
              <w:jc w:val="center"/>
              <w:rPr>
                <w:rFonts w:ascii="Times New Roman" w:hAnsi="Times New Roman"/>
                <w:b/>
                <w:sz w:val="24"/>
                <w:szCs w:val="24"/>
                <w:lang w:val="kk-KZ"/>
              </w:rPr>
            </w:pPr>
            <w:r w:rsidRPr="002E1D6F">
              <w:rPr>
                <w:rFonts w:ascii="Times New Roman" w:hAnsi="Times New Roman"/>
                <w:b/>
                <w:sz w:val="24"/>
                <w:szCs w:val="24"/>
                <w:lang w:val="kk-KZ"/>
              </w:rPr>
              <w:t xml:space="preserve">қолы </w:t>
            </w:r>
          </w:p>
        </w:tc>
      </w:tr>
      <w:tr w:rsidR="004D1FE6" w:rsidRPr="002E1D6F"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2E1D6F" w:rsidRDefault="004D1FE6" w:rsidP="0049568A">
            <w:pPr>
              <w:spacing w:before="100" w:beforeAutospacing="1" w:after="100" w:afterAutospacing="1"/>
              <w:rPr>
                <w:rFonts w:ascii="Times New Roman" w:hAnsi="Times New Roman"/>
                <w:b/>
                <w:sz w:val="24"/>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2E1D6F" w:rsidRDefault="004D1FE6" w:rsidP="0049568A">
            <w:pPr>
              <w:spacing w:before="100" w:beforeAutospacing="1" w:after="100" w:afterAutospacing="1"/>
              <w:rPr>
                <w:rFonts w:ascii="Times New Roman" w:hAnsi="Times New Roman"/>
                <w:b/>
                <w:sz w:val="24"/>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2E1D6F" w:rsidRDefault="004D1FE6" w:rsidP="0049568A">
            <w:pPr>
              <w:spacing w:before="100" w:beforeAutospacing="1" w:after="100" w:afterAutospacing="1"/>
              <w:rPr>
                <w:rFonts w:ascii="Times New Roman" w:hAnsi="Times New Roman"/>
                <w:b/>
                <w:sz w:val="24"/>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2E1D6F" w:rsidRDefault="004D1FE6" w:rsidP="0049568A">
            <w:pPr>
              <w:spacing w:before="100" w:beforeAutospacing="1" w:after="100" w:afterAutospacing="1"/>
              <w:rPr>
                <w:rFonts w:ascii="Times New Roman" w:hAnsi="Times New Roman"/>
                <w:b/>
                <w:sz w:val="24"/>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2E1D6F" w:rsidRDefault="004D1FE6" w:rsidP="0049568A">
            <w:pPr>
              <w:spacing w:before="100" w:beforeAutospacing="1" w:after="100" w:afterAutospacing="1"/>
              <w:rPr>
                <w:rFonts w:ascii="Times New Roman" w:hAnsi="Times New Roman"/>
                <w:b/>
                <w:sz w:val="24"/>
                <w:szCs w:val="24"/>
                <w:lang w:val="kk-KZ"/>
              </w:rPr>
            </w:pPr>
          </w:p>
        </w:tc>
      </w:tr>
      <w:tr w:rsidR="004D1FE6" w:rsidRPr="00AB1334" w:rsidTr="0049568A">
        <w:trPr>
          <w:trHeight w:val="270"/>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70"/>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70"/>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70"/>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70"/>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r w:rsidR="004D1FE6" w:rsidRPr="00AB1334" w:rsidTr="0049568A">
        <w:trPr>
          <w:trHeight w:val="285"/>
        </w:trPr>
        <w:tc>
          <w:tcPr>
            <w:tcW w:w="459"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602"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3291"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1837"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c>
          <w:tcPr>
            <w:tcW w:w="2450" w:type="dxa"/>
            <w:tcBorders>
              <w:top w:val="single" w:sz="4" w:space="0" w:color="auto"/>
              <w:left w:val="single" w:sz="4" w:space="0" w:color="auto"/>
              <w:bottom w:val="single" w:sz="4" w:space="0" w:color="auto"/>
              <w:right w:val="single" w:sz="4" w:space="0" w:color="auto"/>
            </w:tcBorders>
          </w:tcPr>
          <w:p w:rsidR="004D1FE6" w:rsidRPr="00AB1334" w:rsidRDefault="004D1FE6" w:rsidP="0049568A">
            <w:pPr>
              <w:spacing w:before="100" w:beforeAutospacing="1" w:after="100" w:afterAutospacing="1"/>
              <w:rPr>
                <w:rFonts w:ascii="Arial" w:hAnsi="Arial" w:cs="Arial"/>
                <w:b/>
                <w:szCs w:val="24"/>
                <w:lang w:val="kk-KZ"/>
              </w:rPr>
            </w:pPr>
          </w:p>
        </w:tc>
      </w:tr>
    </w:tbl>
    <w:p w:rsidR="004D1FE6" w:rsidRPr="00C04CBF" w:rsidRDefault="004D1FE6" w:rsidP="004D1FE6">
      <w:pPr>
        <w:tabs>
          <w:tab w:val="left" w:pos="567"/>
          <w:tab w:val="left" w:pos="851"/>
        </w:tabs>
        <w:autoSpaceDE w:val="0"/>
        <w:autoSpaceDN w:val="0"/>
        <w:adjustRightInd w:val="0"/>
        <w:jc w:val="center"/>
        <w:rPr>
          <w:sz w:val="28"/>
          <w:szCs w:val="28"/>
        </w:rPr>
      </w:pPr>
    </w:p>
    <w:p w:rsidR="004D1FE6" w:rsidRPr="002E1D6F" w:rsidRDefault="004D1FE6" w:rsidP="004D1FE6">
      <w:pPr>
        <w:rPr>
          <w:szCs w:val="28"/>
        </w:rPr>
      </w:pPr>
    </w:p>
    <w:p w:rsidR="00780957" w:rsidRDefault="00780957"/>
    <w:sectPr w:rsidR="00780957" w:rsidSect="00D52820">
      <w:headerReference w:type="default" r:id="rId7"/>
      <w:footerReference w:type="default" r:id="rId8"/>
      <w:headerReference w:type="first" r:id="rId9"/>
      <w:pgSz w:w="11906" w:h="16838"/>
      <w:pgMar w:top="737" w:right="851" w:bottom="72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0957" w:rsidRDefault="00780957" w:rsidP="00780957">
      <w:pPr>
        <w:spacing w:after="0" w:line="240" w:lineRule="auto"/>
      </w:pPr>
      <w:r>
        <w:separator/>
      </w:r>
    </w:p>
  </w:endnote>
  <w:endnote w:type="continuationSeparator" w:id="1">
    <w:p w:rsidR="00780957" w:rsidRDefault="00780957" w:rsidP="007809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3AE" w:rsidRDefault="004D1FE6" w:rsidP="00BC6C02">
    <w:pPr>
      <w:pStyle w:val="a6"/>
      <w:pBdr>
        <w:top w:val="thinThickSmallGap" w:sz="24" w:space="1" w:color="622423"/>
      </w:pBdr>
      <w:tabs>
        <w:tab w:val="clear" w:pos="4677"/>
        <w:tab w:val="clear" w:pos="9355"/>
        <w:tab w:val="right" w:pos="9921"/>
      </w:tabs>
      <w:rPr>
        <w:rFonts w:ascii="Cambria" w:hAnsi="Cambria"/>
      </w:rPr>
    </w:pPr>
    <w:r>
      <w:rPr>
        <w:rFonts w:ascii="Cambria" w:hAnsi="Cambria"/>
      </w:rPr>
      <w:tab/>
    </w:r>
    <w:r>
      <w:rPr>
        <w:rFonts w:ascii="Cambria" w:hAnsi="Cambria"/>
        <w:lang w:val="kk-KZ"/>
      </w:rPr>
      <w:t>Парақ</w:t>
    </w:r>
    <w:r>
      <w:rPr>
        <w:rFonts w:ascii="Cambria" w:hAnsi="Cambria"/>
      </w:rPr>
      <w:t xml:space="preserve"> </w:t>
    </w:r>
    <w:r w:rsidR="0071719D">
      <w:fldChar w:fldCharType="begin"/>
    </w:r>
    <w:r>
      <w:instrText xml:space="preserve"> PAGE   \* MERGEFORMAT </w:instrText>
    </w:r>
    <w:r w:rsidR="0071719D">
      <w:fldChar w:fldCharType="separate"/>
    </w:r>
    <w:r w:rsidR="006444BE" w:rsidRPr="006444BE">
      <w:rPr>
        <w:rFonts w:ascii="Cambria" w:hAnsi="Cambria"/>
        <w:noProof/>
      </w:rPr>
      <w:t>6</w:t>
    </w:r>
    <w:r w:rsidR="0071719D">
      <w:fldChar w:fldCharType="end"/>
    </w:r>
  </w:p>
  <w:p w:rsidR="000223AE" w:rsidRDefault="006444BE" w:rsidP="006B6B8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0957" w:rsidRDefault="00780957" w:rsidP="00780957">
      <w:pPr>
        <w:spacing w:after="0" w:line="240" w:lineRule="auto"/>
      </w:pPr>
      <w:r>
        <w:separator/>
      </w:r>
    </w:p>
  </w:footnote>
  <w:footnote w:type="continuationSeparator" w:id="1">
    <w:p w:rsidR="00780957" w:rsidRDefault="00780957" w:rsidP="007809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23" w:type="pct"/>
      <w:tblLayout w:type="fixed"/>
      <w:tblCellMar>
        <w:top w:w="58" w:type="dxa"/>
        <w:left w:w="115" w:type="dxa"/>
        <w:bottom w:w="58" w:type="dxa"/>
        <w:right w:w="115" w:type="dxa"/>
      </w:tblCellMar>
      <w:tblLook w:val="04A0"/>
    </w:tblPr>
    <w:tblGrid>
      <w:gridCol w:w="2164"/>
      <w:gridCol w:w="8034"/>
    </w:tblGrid>
    <w:tr w:rsidR="00DA5736" w:rsidRPr="007F4DB5" w:rsidTr="00B73C97">
      <w:trPr>
        <w:trHeight w:val="1821"/>
      </w:trPr>
      <w:tc>
        <w:tcPr>
          <w:tcW w:w="1061" w:type="pct"/>
          <w:tcBorders>
            <w:right w:val="single" w:sz="18" w:space="0" w:color="4F81BD"/>
          </w:tcBorders>
        </w:tcPr>
        <w:p w:rsidR="00DA5736" w:rsidRPr="007F4DB5" w:rsidRDefault="006444BE" w:rsidP="00B73C97">
          <w:pPr>
            <w:rPr>
              <w:rFonts w:ascii="Times New Roman" w:hAnsi="Times New Roman"/>
            </w:rPr>
          </w:pPr>
          <w:r w:rsidRPr="0071719D">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98.25pt;height:101.25pt;visibility:visible">
                <v:imagedata r:id="rId1" o:title="LOGGONK"/>
              </v:shape>
            </w:pict>
          </w:r>
        </w:p>
      </w:tc>
      <w:tc>
        <w:tcPr>
          <w:tcW w:w="3939" w:type="pct"/>
          <w:tcBorders>
            <w:left w:val="single" w:sz="18" w:space="0" w:color="4F81BD"/>
          </w:tcBorders>
        </w:tcPr>
        <w:p w:rsidR="00DA5736" w:rsidRPr="007F4DB5" w:rsidRDefault="006444BE" w:rsidP="00B73C97">
          <w:pPr>
            <w:rPr>
              <w:rFonts w:ascii="Times New Roman" w:hAnsi="Times New Roman"/>
              <w:b/>
              <w:noProof/>
              <w:color w:val="0000CC"/>
              <w:sz w:val="28"/>
              <w:szCs w:val="28"/>
            </w:rPr>
          </w:pPr>
        </w:p>
        <w:p w:rsidR="00DA5736" w:rsidRPr="008B3BB6" w:rsidRDefault="004D1FE6" w:rsidP="00B73C97">
          <w:pPr>
            <w:rPr>
              <w:rFonts w:ascii="Times New Roman" w:hAnsi="Times New Roman"/>
              <w:b/>
              <w:noProof/>
              <w:color w:val="0000CC"/>
              <w:sz w:val="28"/>
              <w:szCs w:val="28"/>
              <w:lang w:val="kk-KZ"/>
            </w:rPr>
          </w:pPr>
          <w:r w:rsidRPr="007F4DB5">
            <w:rPr>
              <w:rFonts w:ascii="Times New Roman" w:hAnsi="Times New Roman"/>
              <w:b/>
              <w:noProof/>
              <w:color w:val="0000CC"/>
              <w:sz w:val="28"/>
              <w:szCs w:val="28"/>
            </w:rPr>
            <w:t>Н</w:t>
          </w:r>
          <w:r>
            <w:rPr>
              <w:rFonts w:ascii="Times New Roman" w:hAnsi="Times New Roman"/>
              <w:b/>
              <w:noProof/>
              <w:color w:val="0000CC"/>
              <w:sz w:val="28"/>
              <w:szCs w:val="28"/>
              <w:lang w:val="kk-KZ"/>
            </w:rPr>
            <w:t>ұ</w:t>
          </w:r>
          <w:r w:rsidRPr="007F4DB5">
            <w:rPr>
              <w:rFonts w:ascii="Times New Roman" w:hAnsi="Times New Roman"/>
              <w:b/>
              <w:noProof/>
              <w:color w:val="0000CC"/>
              <w:sz w:val="28"/>
              <w:szCs w:val="28"/>
            </w:rPr>
            <w:t>р-С</w:t>
          </w:r>
          <w:r>
            <w:rPr>
              <w:rFonts w:ascii="Times New Roman" w:hAnsi="Times New Roman"/>
              <w:b/>
              <w:noProof/>
              <w:color w:val="0000CC"/>
              <w:sz w:val="28"/>
              <w:szCs w:val="28"/>
              <w:lang w:val="kk-KZ"/>
            </w:rPr>
            <w:t>ұ</w:t>
          </w:r>
          <w:r w:rsidRPr="007F4DB5">
            <w:rPr>
              <w:rFonts w:ascii="Times New Roman" w:hAnsi="Times New Roman"/>
              <w:b/>
              <w:noProof/>
              <w:color w:val="0000CC"/>
              <w:sz w:val="28"/>
              <w:szCs w:val="28"/>
            </w:rPr>
            <w:t>лтан</w:t>
          </w:r>
          <w:r>
            <w:rPr>
              <w:rFonts w:ascii="Times New Roman" w:hAnsi="Times New Roman"/>
              <w:b/>
              <w:noProof/>
              <w:color w:val="0000CC"/>
              <w:sz w:val="28"/>
              <w:szCs w:val="28"/>
              <w:lang w:val="kk-KZ"/>
            </w:rPr>
            <w:t xml:space="preserve"> қ. Қоғамдық денсаулық сақтау басқармасы</w:t>
          </w:r>
        </w:p>
        <w:p w:rsidR="00DA5736" w:rsidRPr="008B3BB6" w:rsidRDefault="004D1FE6" w:rsidP="008B3BB6">
          <w:pPr>
            <w:rPr>
              <w:rFonts w:ascii="Times New Roman" w:hAnsi="Times New Roman"/>
              <w:lang w:val="kk-KZ"/>
            </w:rPr>
          </w:pPr>
          <w:r w:rsidRPr="007F4DB5">
            <w:rPr>
              <w:rFonts w:ascii="Times New Roman" w:hAnsi="Times New Roman"/>
              <w:b/>
              <w:noProof/>
              <w:color w:val="0000CC"/>
              <w:sz w:val="28"/>
              <w:szCs w:val="28"/>
            </w:rPr>
            <w:t xml:space="preserve"> </w:t>
          </w:r>
          <w:r>
            <w:rPr>
              <w:rFonts w:ascii="Times New Roman" w:hAnsi="Times New Roman"/>
              <w:b/>
              <w:noProof/>
              <w:color w:val="0000CC"/>
              <w:sz w:val="28"/>
              <w:szCs w:val="28"/>
              <w:lang w:val="kk-KZ"/>
            </w:rPr>
            <w:t>ШЖҚ</w:t>
          </w:r>
          <w:r w:rsidRPr="007F4DB5">
            <w:rPr>
              <w:rFonts w:ascii="Times New Roman" w:hAnsi="Times New Roman"/>
              <w:b/>
              <w:noProof/>
              <w:color w:val="0000CC"/>
              <w:sz w:val="28"/>
              <w:szCs w:val="28"/>
            </w:rPr>
            <w:t xml:space="preserve"> «</w:t>
          </w:r>
          <w:r>
            <w:rPr>
              <w:rFonts w:ascii="Times New Roman" w:hAnsi="Times New Roman"/>
              <w:b/>
              <w:noProof/>
              <w:color w:val="0000CC"/>
              <w:sz w:val="28"/>
              <w:szCs w:val="28"/>
              <w:lang w:val="kk-KZ"/>
            </w:rPr>
            <w:t>Көпсалалы</w:t>
          </w:r>
          <w:r w:rsidRPr="007F4DB5">
            <w:rPr>
              <w:rFonts w:ascii="Times New Roman" w:hAnsi="Times New Roman"/>
              <w:b/>
              <w:noProof/>
              <w:color w:val="0000CC"/>
              <w:sz w:val="28"/>
              <w:szCs w:val="28"/>
            </w:rPr>
            <w:t xml:space="preserve"> медицин</w:t>
          </w:r>
          <w:r>
            <w:rPr>
              <w:rFonts w:ascii="Times New Roman" w:hAnsi="Times New Roman"/>
              <w:b/>
              <w:noProof/>
              <w:color w:val="0000CC"/>
              <w:sz w:val="28"/>
              <w:szCs w:val="28"/>
              <w:lang w:val="kk-KZ"/>
            </w:rPr>
            <w:t>а орталығы</w:t>
          </w:r>
          <w:r w:rsidRPr="007F4DB5">
            <w:rPr>
              <w:rFonts w:ascii="Times New Roman" w:hAnsi="Times New Roman"/>
              <w:b/>
              <w:noProof/>
              <w:color w:val="0000CC"/>
              <w:sz w:val="28"/>
              <w:szCs w:val="28"/>
            </w:rPr>
            <w:t>»</w:t>
          </w:r>
          <w:r>
            <w:rPr>
              <w:rFonts w:ascii="Times New Roman" w:hAnsi="Times New Roman"/>
              <w:b/>
              <w:noProof/>
              <w:color w:val="0000CC"/>
              <w:sz w:val="28"/>
              <w:szCs w:val="28"/>
              <w:lang w:val="kk-KZ"/>
            </w:rPr>
            <w:t xml:space="preserve"> ММК</w:t>
          </w:r>
        </w:p>
      </w:tc>
    </w:tr>
  </w:tbl>
  <w:p w:rsidR="000223AE" w:rsidRDefault="006444BE" w:rsidP="00642645">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23" w:type="pct"/>
      <w:tblLayout w:type="fixed"/>
      <w:tblCellMar>
        <w:top w:w="58" w:type="dxa"/>
        <w:left w:w="115" w:type="dxa"/>
        <w:bottom w:w="58" w:type="dxa"/>
        <w:right w:w="115" w:type="dxa"/>
      </w:tblCellMar>
      <w:tblLook w:val="04A0"/>
    </w:tblPr>
    <w:tblGrid>
      <w:gridCol w:w="2164"/>
      <w:gridCol w:w="8034"/>
    </w:tblGrid>
    <w:tr w:rsidR="00DA5736" w:rsidRPr="007F4DB5" w:rsidTr="00DA5736">
      <w:trPr>
        <w:trHeight w:val="1821"/>
      </w:trPr>
      <w:tc>
        <w:tcPr>
          <w:tcW w:w="1061" w:type="pct"/>
          <w:tcBorders>
            <w:right w:val="single" w:sz="18" w:space="0" w:color="4F81BD"/>
          </w:tcBorders>
        </w:tcPr>
        <w:p w:rsidR="00DA5736" w:rsidRPr="007F4DB5" w:rsidRDefault="0071719D" w:rsidP="00B73C97">
          <w:pPr>
            <w:rPr>
              <w:rFonts w:ascii="Times New Roman" w:hAnsi="Times New Roman"/>
            </w:rPr>
          </w:pPr>
          <w:r w:rsidRPr="0071719D">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8.25pt;height:101.25pt;visibility:visible">
                <v:imagedata r:id="rId1" o:title="LOGGONK"/>
              </v:shape>
            </w:pict>
          </w:r>
        </w:p>
      </w:tc>
      <w:tc>
        <w:tcPr>
          <w:tcW w:w="3939" w:type="pct"/>
          <w:tcBorders>
            <w:left w:val="single" w:sz="18" w:space="0" w:color="4F81BD"/>
          </w:tcBorders>
        </w:tcPr>
        <w:p w:rsidR="00DA5736" w:rsidRPr="007F4DB5" w:rsidRDefault="006444BE" w:rsidP="00B73C97">
          <w:pPr>
            <w:rPr>
              <w:rFonts w:ascii="Times New Roman" w:hAnsi="Times New Roman"/>
              <w:b/>
              <w:noProof/>
              <w:color w:val="0000CC"/>
              <w:sz w:val="28"/>
              <w:szCs w:val="28"/>
            </w:rPr>
          </w:pPr>
        </w:p>
        <w:p w:rsidR="00DA5736" w:rsidRPr="00C47C8A" w:rsidRDefault="004D1FE6" w:rsidP="00B73C97">
          <w:pPr>
            <w:rPr>
              <w:rFonts w:ascii="Times New Roman" w:hAnsi="Times New Roman"/>
              <w:b/>
              <w:noProof/>
              <w:color w:val="0000CC"/>
              <w:sz w:val="28"/>
              <w:szCs w:val="28"/>
              <w:lang w:val="kk-KZ"/>
            </w:rPr>
          </w:pPr>
          <w:r w:rsidRPr="007F4DB5">
            <w:rPr>
              <w:rFonts w:ascii="Times New Roman" w:hAnsi="Times New Roman"/>
              <w:b/>
              <w:noProof/>
              <w:color w:val="0000CC"/>
              <w:sz w:val="28"/>
              <w:szCs w:val="28"/>
            </w:rPr>
            <w:t>Н</w:t>
          </w:r>
          <w:r>
            <w:rPr>
              <w:rFonts w:ascii="Times New Roman" w:hAnsi="Times New Roman"/>
              <w:b/>
              <w:noProof/>
              <w:color w:val="0000CC"/>
              <w:sz w:val="28"/>
              <w:szCs w:val="28"/>
              <w:lang w:val="kk-KZ"/>
            </w:rPr>
            <w:t>ұ</w:t>
          </w:r>
          <w:r w:rsidRPr="007F4DB5">
            <w:rPr>
              <w:rFonts w:ascii="Times New Roman" w:hAnsi="Times New Roman"/>
              <w:b/>
              <w:noProof/>
              <w:color w:val="0000CC"/>
              <w:sz w:val="28"/>
              <w:szCs w:val="28"/>
            </w:rPr>
            <w:t>р-С</w:t>
          </w:r>
          <w:r>
            <w:rPr>
              <w:rFonts w:ascii="Times New Roman" w:hAnsi="Times New Roman"/>
              <w:b/>
              <w:noProof/>
              <w:color w:val="0000CC"/>
              <w:sz w:val="28"/>
              <w:szCs w:val="28"/>
              <w:lang w:val="kk-KZ"/>
            </w:rPr>
            <w:t>ұ</w:t>
          </w:r>
          <w:r w:rsidRPr="007F4DB5">
            <w:rPr>
              <w:rFonts w:ascii="Times New Roman" w:hAnsi="Times New Roman"/>
              <w:b/>
              <w:noProof/>
              <w:color w:val="0000CC"/>
              <w:sz w:val="28"/>
              <w:szCs w:val="28"/>
            </w:rPr>
            <w:t>лтан</w:t>
          </w:r>
          <w:r>
            <w:rPr>
              <w:rFonts w:ascii="Times New Roman" w:hAnsi="Times New Roman"/>
              <w:b/>
              <w:noProof/>
              <w:color w:val="0000CC"/>
              <w:sz w:val="28"/>
              <w:szCs w:val="28"/>
              <w:lang w:val="kk-KZ"/>
            </w:rPr>
            <w:t xml:space="preserve"> қ. Қоғамдық денсаулық сақтау басқармасы</w:t>
          </w:r>
        </w:p>
        <w:p w:rsidR="00DA5736" w:rsidRPr="007F4DB5" w:rsidRDefault="004D1FE6" w:rsidP="00C47C8A">
          <w:pPr>
            <w:rPr>
              <w:rFonts w:ascii="Times New Roman" w:hAnsi="Times New Roman"/>
            </w:rPr>
          </w:pPr>
          <w:r w:rsidRPr="007F4DB5">
            <w:rPr>
              <w:rFonts w:ascii="Times New Roman" w:hAnsi="Times New Roman"/>
              <w:b/>
              <w:noProof/>
              <w:color w:val="0000CC"/>
              <w:sz w:val="28"/>
              <w:szCs w:val="28"/>
            </w:rPr>
            <w:t xml:space="preserve"> </w:t>
          </w:r>
          <w:r>
            <w:rPr>
              <w:rFonts w:ascii="Times New Roman" w:hAnsi="Times New Roman"/>
              <w:b/>
              <w:noProof/>
              <w:color w:val="0000CC"/>
              <w:sz w:val="28"/>
              <w:szCs w:val="28"/>
              <w:lang w:val="kk-KZ"/>
            </w:rPr>
            <w:t xml:space="preserve">ШЖҚ </w:t>
          </w:r>
          <w:r w:rsidRPr="007F4DB5">
            <w:rPr>
              <w:rFonts w:ascii="Times New Roman" w:hAnsi="Times New Roman"/>
              <w:b/>
              <w:noProof/>
              <w:color w:val="0000CC"/>
              <w:sz w:val="28"/>
              <w:szCs w:val="28"/>
            </w:rPr>
            <w:t>«</w:t>
          </w:r>
          <w:r>
            <w:rPr>
              <w:rFonts w:ascii="Times New Roman" w:hAnsi="Times New Roman"/>
              <w:b/>
              <w:noProof/>
              <w:color w:val="0000CC"/>
              <w:sz w:val="28"/>
              <w:szCs w:val="28"/>
              <w:lang w:val="kk-KZ"/>
            </w:rPr>
            <w:t xml:space="preserve">Көпсалалы </w:t>
          </w:r>
          <w:r w:rsidRPr="007F4DB5">
            <w:rPr>
              <w:rFonts w:ascii="Times New Roman" w:hAnsi="Times New Roman"/>
              <w:b/>
              <w:noProof/>
              <w:color w:val="0000CC"/>
              <w:sz w:val="28"/>
              <w:szCs w:val="28"/>
            </w:rPr>
            <w:t>медицин</w:t>
          </w:r>
          <w:r>
            <w:rPr>
              <w:rFonts w:ascii="Times New Roman" w:hAnsi="Times New Roman"/>
              <w:b/>
              <w:noProof/>
              <w:color w:val="0000CC"/>
              <w:sz w:val="28"/>
              <w:szCs w:val="28"/>
              <w:lang w:val="kk-KZ"/>
            </w:rPr>
            <w:t>а орталығы</w:t>
          </w:r>
          <w:r w:rsidRPr="007F4DB5">
            <w:rPr>
              <w:rFonts w:ascii="Times New Roman" w:hAnsi="Times New Roman"/>
              <w:b/>
              <w:noProof/>
              <w:color w:val="0000CC"/>
              <w:sz w:val="28"/>
              <w:szCs w:val="28"/>
            </w:rPr>
            <w:t>»</w:t>
          </w:r>
          <w:r>
            <w:rPr>
              <w:rFonts w:ascii="Times New Roman" w:hAnsi="Times New Roman"/>
              <w:b/>
              <w:noProof/>
              <w:color w:val="0000CC"/>
              <w:sz w:val="28"/>
              <w:szCs w:val="28"/>
              <w:lang w:val="kk-KZ"/>
            </w:rPr>
            <w:t xml:space="preserve"> МКК</w:t>
          </w:r>
        </w:p>
      </w:tc>
    </w:tr>
  </w:tbl>
  <w:p w:rsidR="000223AE" w:rsidRPr="00406088" w:rsidRDefault="006444BE" w:rsidP="0040608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62637D"/>
    <w:multiLevelType w:val="hybridMultilevel"/>
    <w:tmpl w:val="22904274"/>
    <w:lvl w:ilvl="0" w:tplc="B8261114">
      <w:start w:val="1"/>
      <w:numFmt w:val="decimal"/>
      <w:lvlText w:val="%1."/>
      <w:lvlJc w:val="left"/>
      <w:pPr>
        <w:ind w:left="786" w:hanging="360"/>
      </w:pPr>
      <w:rPr>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2E721781"/>
    <w:multiLevelType w:val="hybridMultilevel"/>
    <w:tmpl w:val="BE38E818"/>
    <w:lvl w:ilvl="0" w:tplc="0419000F">
      <w:start w:val="1"/>
      <w:numFmt w:val="decimal"/>
      <w:lvlText w:val="%1."/>
      <w:lvlJc w:val="left"/>
      <w:pPr>
        <w:ind w:left="786" w:hanging="360"/>
      </w:p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454C3A4F"/>
    <w:multiLevelType w:val="hybridMultilevel"/>
    <w:tmpl w:val="68842F1C"/>
    <w:lvl w:ilvl="0" w:tplc="80F82C2E">
      <w:start w:val="1"/>
      <w:numFmt w:val="bullet"/>
      <w:lvlText w:val=""/>
      <w:lvlJc w:val="left"/>
      <w:pPr>
        <w:ind w:left="1920" w:hanging="360"/>
      </w:pPr>
      <w:rPr>
        <w:rFonts w:ascii="Symbol" w:hAnsi="Symbol" w:hint="default"/>
      </w:rPr>
    </w:lvl>
    <w:lvl w:ilvl="1" w:tplc="04190003">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3">
    <w:nsid w:val="4D2B1E0F"/>
    <w:multiLevelType w:val="hybridMultilevel"/>
    <w:tmpl w:val="960A94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D4F672D"/>
    <w:multiLevelType w:val="hybridMultilevel"/>
    <w:tmpl w:val="2EB654C4"/>
    <w:lvl w:ilvl="0" w:tplc="6588A00A">
      <w:start w:val="1"/>
      <w:numFmt w:val="decimal"/>
      <w:lvlText w:val="%1."/>
      <w:lvlJc w:val="left"/>
      <w:pPr>
        <w:ind w:left="8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DE1470A"/>
    <w:multiLevelType w:val="hybridMultilevel"/>
    <w:tmpl w:val="259C2D2E"/>
    <w:lvl w:ilvl="0" w:tplc="80F82C2E">
      <w:start w:val="1"/>
      <w:numFmt w:val="bullet"/>
      <w:lvlText w:val=""/>
      <w:lvlJc w:val="left"/>
      <w:pPr>
        <w:ind w:left="720" w:hanging="360"/>
      </w:pPr>
      <w:rPr>
        <w:rFonts w:ascii="Symbol" w:hAnsi="Symbol" w:hint="default"/>
      </w:rPr>
    </w:lvl>
    <w:lvl w:ilvl="1" w:tplc="80F82C2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4099"/>
  </w:hdrShapeDefaults>
  <w:footnotePr>
    <w:footnote w:id="0"/>
    <w:footnote w:id="1"/>
  </w:footnotePr>
  <w:endnotePr>
    <w:endnote w:id="0"/>
    <w:endnote w:id="1"/>
  </w:endnotePr>
  <w:compat>
    <w:useFELayout/>
  </w:compat>
  <w:rsids>
    <w:rsidRoot w:val="004D1FE6"/>
    <w:rsid w:val="004D1FE6"/>
    <w:rsid w:val="006444BE"/>
    <w:rsid w:val="0071719D"/>
    <w:rsid w:val="00780957"/>
    <w:rsid w:val="00B62C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95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D1FE6"/>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4D1FE6"/>
    <w:pPr>
      <w:tabs>
        <w:tab w:val="center" w:pos="4677"/>
        <w:tab w:val="right" w:pos="9355"/>
      </w:tabs>
      <w:spacing w:after="0" w:line="240" w:lineRule="auto"/>
    </w:pPr>
    <w:rPr>
      <w:rFonts w:ascii="Calibri" w:eastAsia="Calibri" w:hAnsi="Calibri" w:cs="Times New Roman"/>
      <w:lang w:eastAsia="en-US"/>
    </w:rPr>
  </w:style>
  <w:style w:type="character" w:customStyle="1" w:styleId="a5">
    <w:name w:val="Верхний колонтитул Знак"/>
    <w:basedOn w:val="a0"/>
    <w:link w:val="a4"/>
    <w:uiPriority w:val="99"/>
    <w:rsid w:val="004D1FE6"/>
    <w:rPr>
      <w:rFonts w:ascii="Calibri" w:eastAsia="Calibri" w:hAnsi="Calibri" w:cs="Times New Roman"/>
      <w:lang w:eastAsia="en-US"/>
    </w:rPr>
  </w:style>
  <w:style w:type="paragraph" w:styleId="a6">
    <w:name w:val="footer"/>
    <w:basedOn w:val="a"/>
    <w:link w:val="a7"/>
    <w:uiPriority w:val="99"/>
    <w:unhideWhenUsed/>
    <w:rsid w:val="004D1FE6"/>
    <w:pPr>
      <w:tabs>
        <w:tab w:val="center" w:pos="4677"/>
        <w:tab w:val="right" w:pos="9355"/>
      </w:tabs>
      <w:spacing w:after="0" w:line="240" w:lineRule="auto"/>
    </w:pPr>
    <w:rPr>
      <w:rFonts w:ascii="Calibri" w:eastAsia="Calibri" w:hAnsi="Calibri" w:cs="Times New Roman"/>
      <w:lang w:eastAsia="en-US"/>
    </w:rPr>
  </w:style>
  <w:style w:type="character" w:customStyle="1" w:styleId="a7">
    <w:name w:val="Нижний колонтитул Знак"/>
    <w:basedOn w:val="a0"/>
    <w:link w:val="a6"/>
    <w:uiPriority w:val="99"/>
    <w:rsid w:val="004D1FE6"/>
    <w:rPr>
      <w:rFonts w:ascii="Calibri" w:eastAsia="Calibri" w:hAnsi="Calibri" w:cs="Times New Roman"/>
      <w:lang w:eastAsia="en-US"/>
    </w:rPr>
  </w:style>
  <w:style w:type="paragraph" w:styleId="a8">
    <w:name w:val="List Paragraph"/>
    <w:basedOn w:val="a"/>
    <w:uiPriority w:val="34"/>
    <w:qFormat/>
    <w:rsid w:val="004D1FE6"/>
    <w:pPr>
      <w:ind w:left="720"/>
      <w:contextualSpacing/>
    </w:pPr>
    <w:rPr>
      <w:rFonts w:ascii="Calibri" w:eastAsia="Calibri" w:hAnsi="Calibri" w:cs="Times New Roman"/>
      <w:lang w:eastAsia="en-US"/>
    </w:rPr>
  </w:style>
  <w:style w:type="paragraph" w:customStyle="1" w:styleId="Default">
    <w:name w:val="Default"/>
    <w:uiPriority w:val="99"/>
    <w:rsid w:val="004D1FE6"/>
    <w:pPr>
      <w:autoSpaceDE w:val="0"/>
      <w:autoSpaceDN w:val="0"/>
      <w:adjustRightInd w:val="0"/>
      <w:spacing w:after="0" w:line="240" w:lineRule="auto"/>
    </w:pPr>
    <w:rPr>
      <w:rFonts w:ascii="Calibri" w:eastAsia="Times New Roman" w:hAnsi="Calibri" w:cs="Calibri"/>
      <w:color w:val="000000"/>
      <w:sz w:val="24"/>
      <w:szCs w:val="24"/>
    </w:rPr>
  </w:style>
  <w:style w:type="paragraph" w:styleId="a9">
    <w:name w:val="No Spacing"/>
    <w:uiPriority w:val="1"/>
    <w:qFormat/>
    <w:rsid w:val="004D1FE6"/>
    <w:pPr>
      <w:spacing w:after="0" w:line="240" w:lineRule="auto"/>
      <w:ind w:firstLine="709"/>
    </w:pPr>
    <w:rPr>
      <w:rFonts w:ascii="Times New Roman" w:eastAsia="Calibri" w:hAnsi="Times New Roman" w:cs="Times New Roman"/>
      <w:sz w:val="24"/>
      <w:lang w:eastAsia="en-US"/>
    </w:rPr>
  </w:style>
</w:styles>
</file>

<file path=word/webSettings.xml><?xml version="1.0" encoding="utf-8"?>
<w:webSettings xmlns:r="http://schemas.openxmlformats.org/officeDocument/2006/relationships" xmlns:w="http://schemas.openxmlformats.org/wordprocessingml/2006/main">
  <w:divs>
    <w:div w:id="214369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1349</Words>
  <Characters>7692</Characters>
  <Application>Microsoft Office Word</Application>
  <DocSecurity>0</DocSecurity>
  <Lines>64</Lines>
  <Paragraphs>18</Paragraphs>
  <ScaleCrop>false</ScaleCrop>
  <Company/>
  <LinksUpToDate>false</LinksUpToDate>
  <CharactersWithSpaces>9023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6015</dc:creator>
  <cp:keywords/>
  <dc:description/>
  <cp:lastModifiedBy>6015</cp:lastModifiedBy>
  <cp:revision>4</cp:revision>
  <dcterms:created xsi:type="dcterms:W3CDTF">2021-05-20T08:34:00Z</dcterms:created>
  <dcterms:modified xsi:type="dcterms:W3CDTF">2021-05-20T09:09:00Z</dcterms:modified>
</cp:coreProperties>
</file>