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70" w:rsidRPr="00DC612C" w:rsidRDefault="00346970" w:rsidP="00124D4D">
      <w:pPr>
        <w:ind w:left="-284" w:right="-180"/>
        <w:jc w:val="center"/>
        <w:rPr>
          <w:b/>
          <w:caps/>
          <w:sz w:val="28"/>
          <w:szCs w:val="28"/>
        </w:rPr>
      </w:pPr>
    </w:p>
    <w:p w:rsidR="00402A12" w:rsidRPr="00DC612C" w:rsidRDefault="00BC6680" w:rsidP="00124D4D">
      <w:pPr>
        <w:ind w:left="-284" w:right="-180"/>
        <w:jc w:val="center"/>
        <w:rPr>
          <w:b/>
          <w:caps/>
          <w:sz w:val="28"/>
          <w:szCs w:val="28"/>
        </w:rPr>
      </w:pPr>
      <w:r w:rsidRPr="00DC612C">
        <w:rPr>
          <w:b/>
          <w:caps/>
          <w:sz w:val="28"/>
          <w:szCs w:val="28"/>
        </w:rPr>
        <w:t>Экспертное заключение</w:t>
      </w:r>
    </w:p>
    <w:p w:rsidR="00DC612C" w:rsidRDefault="00DC612C" w:rsidP="00124D4D">
      <w:pPr>
        <w:ind w:left="-284" w:right="-180"/>
        <w:jc w:val="center"/>
        <w:rPr>
          <w:b/>
          <w:sz w:val="28"/>
          <w:szCs w:val="28"/>
        </w:rPr>
      </w:pPr>
    </w:p>
    <w:p w:rsidR="00DC612C" w:rsidRDefault="00DC612C" w:rsidP="00124D4D">
      <w:pPr>
        <w:ind w:left="-284" w:right="-180"/>
        <w:jc w:val="center"/>
        <w:rPr>
          <w:b/>
          <w:sz w:val="28"/>
          <w:szCs w:val="28"/>
        </w:rPr>
      </w:pPr>
    </w:p>
    <w:p w:rsidR="00346970" w:rsidRPr="00DC612C" w:rsidRDefault="00F7443B" w:rsidP="00124D4D">
      <w:pPr>
        <w:ind w:left="-284" w:right="-180"/>
        <w:jc w:val="center"/>
        <w:rPr>
          <w:b/>
          <w:sz w:val="28"/>
          <w:szCs w:val="28"/>
        </w:rPr>
      </w:pPr>
      <w:bookmarkStart w:id="0" w:name="_GoBack"/>
      <w:bookmarkEnd w:id="0"/>
      <w:r w:rsidRPr="00DC612C">
        <w:rPr>
          <w:b/>
          <w:sz w:val="28"/>
          <w:szCs w:val="28"/>
        </w:rPr>
        <w:t>Т</w:t>
      </w:r>
      <w:r w:rsidR="00402A12" w:rsidRPr="00DC612C">
        <w:rPr>
          <w:b/>
          <w:sz w:val="28"/>
          <w:szCs w:val="28"/>
        </w:rPr>
        <w:t xml:space="preserve">ендер </w:t>
      </w:r>
    </w:p>
    <w:p w:rsidR="005A2B4C" w:rsidRPr="00DC612C" w:rsidRDefault="00753DB3" w:rsidP="00124D4D">
      <w:pPr>
        <w:ind w:left="-284" w:right="-180"/>
        <w:jc w:val="center"/>
        <w:rPr>
          <w:b/>
          <w:sz w:val="28"/>
          <w:szCs w:val="28"/>
        </w:rPr>
      </w:pPr>
      <w:r w:rsidRPr="00DC612C">
        <w:rPr>
          <w:b/>
          <w:sz w:val="28"/>
          <w:szCs w:val="28"/>
        </w:rPr>
        <w:t xml:space="preserve">по закупу </w:t>
      </w:r>
      <w:r w:rsidR="008E2EDA" w:rsidRPr="00DC612C">
        <w:rPr>
          <w:b/>
          <w:sz w:val="28"/>
          <w:szCs w:val="28"/>
        </w:rPr>
        <w:t>медицинских изделий</w:t>
      </w:r>
      <w:r w:rsidR="00EE0C49" w:rsidRPr="00DC612C">
        <w:rPr>
          <w:b/>
          <w:sz w:val="28"/>
          <w:szCs w:val="28"/>
        </w:rPr>
        <w:t xml:space="preserve"> на 20</w:t>
      </w:r>
      <w:r w:rsidR="00BB755E" w:rsidRPr="00DC612C">
        <w:rPr>
          <w:b/>
          <w:sz w:val="28"/>
          <w:szCs w:val="28"/>
        </w:rPr>
        <w:t>24</w:t>
      </w:r>
      <w:r w:rsidR="00EE0C49" w:rsidRPr="00DC612C">
        <w:rPr>
          <w:b/>
          <w:sz w:val="28"/>
          <w:szCs w:val="28"/>
        </w:rPr>
        <w:t xml:space="preserve"> год</w:t>
      </w:r>
    </w:p>
    <w:p w:rsidR="00346970" w:rsidRPr="00DC612C" w:rsidRDefault="00346970" w:rsidP="00124D4D">
      <w:pPr>
        <w:ind w:left="-284" w:right="-180"/>
        <w:jc w:val="center"/>
        <w:rPr>
          <w:b/>
          <w:sz w:val="28"/>
          <w:szCs w:val="28"/>
        </w:rPr>
      </w:pPr>
    </w:p>
    <w:p w:rsidR="0095196F" w:rsidRPr="00DC612C" w:rsidRDefault="005A2B4C" w:rsidP="00124D4D">
      <w:pPr>
        <w:pStyle w:val="Standard"/>
        <w:ind w:left="-284" w:firstLine="708"/>
        <w:jc w:val="both"/>
        <w:rPr>
          <w:rFonts w:cs="Times New Roman"/>
          <w:sz w:val="28"/>
          <w:szCs w:val="28"/>
          <w:lang w:val="kk-KZ"/>
        </w:rPr>
      </w:pPr>
      <w:r w:rsidRPr="00DC612C">
        <w:rPr>
          <w:rFonts w:cs="Times New Roman"/>
          <w:sz w:val="28"/>
          <w:szCs w:val="28"/>
        </w:rPr>
        <w:t>Эксперт</w:t>
      </w:r>
      <w:r w:rsidR="0044366A" w:rsidRPr="00DC612C">
        <w:rPr>
          <w:rFonts w:cs="Times New Roman"/>
          <w:sz w:val="28"/>
          <w:szCs w:val="28"/>
        </w:rPr>
        <w:t>,</w:t>
      </w:r>
      <w:r w:rsidR="009A104B" w:rsidRPr="00DC612C">
        <w:rPr>
          <w:rFonts w:cs="Times New Roman"/>
          <w:sz w:val="28"/>
          <w:szCs w:val="28"/>
        </w:rPr>
        <w:t xml:space="preserve"> </w:t>
      </w:r>
      <w:proofErr w:type="spellStart"/>
      <w:r w:rsidR="00DC612C" w:rsidRPr="00DC612C">
        <w:rPr>
          <w:rFonts w:cs="Times New Roman"/>
          <w:sz w:val="28"/>
          <w:szCs w:val="28"/>
        </w:rPr>
        <w:t>Кыстаубаев</w:t>
      </w:r>
      <w:proofErr w:type="spellEnd"/>
      <w:r w:rsidR="00DC612C" w:rsidRPr="00DC612C">
        <w:rPr>
          <w:rFonts w:cs="Times New Roman"/>
          <w:sz w:val="28"/>
          <w:szCs w:val="28"/>
        </w:rPr>
        <w:t xml:space="preserve"> Б</w:t>
      </w:r>
      <w:r w:rsidR="00D64E76" w:rsidRPr="00DC612C">
        <w:rPr>
          <w:rFonts w:cs="Times New Roman"/>
          <w:sz w:val="28"/>
          <w:szCs w:val="28"/>
        </w:rPr>
        <w:t>.</w:t>
      </w:r>
      <w:r w:rsidR="00DC612C" w:rsidRPr="00DC612C">
        <w:rPr>
          <w:rFonts w:cs="Times New Roman"/>
          <w:sz w:val="28"/>
          <w:szCs w:val="28"/>
        </w:rPr>
        <w:t>С.</w:t>
      </w:r>
      <w:r w:rsidR="00EE5013" w:rsidRPr="00DC612C">
        <w:rPr>
          <w:rFonts w:cs="Times New Roman"/>
          <w:sz w:val="28"/>
          <w:szCs w:val="28"/>
        </w:rPr>
        <w:t xml:space="preserve"> –</w:t>
      </w:r>
      <w:r w:rsidR="0095196F" w:rsidRPr="00DC612C">
        <w:rPr>
          <w:rFonts w:cs="Times New Roman"/>
          <w:sz w:val="28"/>
          <w:szCs w:val="28"/>
        </w:rPr>
        <w:t xml:space="preserve"> </w:t>
      </w:r>
      <w:r w:rsidR="00DC612C" w:rsidRPr="00DC612C">
        <w:rPr>
          <w:rFonts w:cs="Times New Roman"/>
          <w:sz w:val="28"/>
          <w:szCs w:val="28"/>
        </w:rPr>
        <w:t>врач нейрохирург инсультного центра</w:t>
      </w:r>
      <w:r w:rsidR="0095196F" w:rsidRPr="00DC612C">
        <w:rPr>
          <w:rFonts w:cs="Times New Roman"/>
          <w:sz w:val="28"/>
          <w:szCs w:val="28"/>
        </w:rPr>
        <w:t xml:space="preserve"> </w:t>
      </w:r>
      <w:r w:rsidR="00EE5013" w:rsidRPr="00DC612C">
        <w:rPr>
          <w:rFonts w:cs="Times New Roman"/>
          <w:sz w:val="28"/>
          <w:szCs w:val="28"/>
        </w:rPr>
        <w:t>– ГКП на ПХВ «</w:t>
      </w:r>
      <w:r w:rsidR="00EE5013" w:rsidRPr="00DC612C">
        <w:rPr>
          <w:rFonts w:cs="Times New Roman"/>
          <w:bCs/>
          <w:sz w:val="28"/>
          <w:szCs w:val="28"/>
        </w:rPr>
        <w:t xml:space="preserve">Многопрофильный медицинский центр» </w:t>
      </w:r>
      <w:proofErr w:type="spellStart"/>
      <w:r w:rsidR="00EE5013" w:rsidRPr="00DC612C">
        <w:rPr>
          <w:rFonts w:cs="Times New Roman"/>
          <w:bCs/>
          <w:sz w:val="28"/>
          <w:szCs w:val="28"/>
        </w:rPr>
        <w:t>акимата</w:t>
      </w:r>
      <w:proofErr w:type="spellEnd"/>
      <w:r w:rsidR="00EE5013" w:rsidRPr="00DC612C">
        <w:rPr>
          <w:rFonts w:cs="Times New Roman"/>
          <w:bCs/>
          <w:sz w:val="28"/>
          <w:szCs w:val="28"/>
        </w:rPr>
        <w:t xml:space="preserve"> города Астана</w:t>
      </w:r>
      <w:r w:rsidR="006A1649" w:rsidRPr="00DC612C">
        <w:rPr>
          <w:rFonts w:cs="Times New Roman"/>
          <w:sz w:val="28"/>
          <w:szCs w:val="28"/>
        </w:rPr>
        <w:t>,</w:t>
      </w:r>
      <w:r w:rsidR="00864FA4" w:rsidRPr="00DC612C">
        <w:rPr>
          <w:rFonts w:cs="Times New Roman"/>
          <w:sz w:val="28"/>
          <w:szCs w:val="28"/>
        </w:rPr>
        <w:t xml:space="preserve"> </w:t>
      </w:r>
      <w:r w:rsidR="008B7E21" w:rsidRPr="00DC612C">
        <w:rPr>
          <w:rFonts w:cs="Times New Roman"/>
          <w:sz w:val="28"/>
          <w:szCs w:val="28"/>
          <w:lang w:val="kk-KZ"/>
        </w:rPr>
        <w:t>провел</w:t>
      </w:r>
      <w:r w:rsidR="00950B47" w:rsidRPr="00DC612C">
        <w:rPr>
          <w:rFonts w:cs="Times New Roman"/>
          <w:sz w:val="28"/>
          <w:szCs w:val="28"/>
          <w:lang w:val="kk-KZ"/>
        </w:rPr>
        <w:t xml:space="preserve"> экспертизу документо</w:t>
      </w:r>
      <w:r w:rsidR="00F53CE7" w:rsidRPr="00DC612C">
        <w:rPr>
          <w:rFonts w:cs="Times New Roman"/>
          <w:sz w:val="28"/>
          <w:szCs w:val="28"/>
          <w:lang w:val="kk-KZ"/>
        </w:rPr>
        <w:t>в, представленных потенциальным</w:t>
      </w:r>
      <w:r w:rsidR="00F7443B" w:rsidRPr="00DC612C">
        <w:rPr>
          <w:rFonts w:cs="Times New Roman"/>
          <w:sz w:val="28"/>
          <w:szCs w:val="28"/>
          <w:lang w:val="kk-KZ"/>
        </w:rPr>
        <w:t>и</w:t>
      </w:r>
      <w:r w:rsidR="00950B47" w:rsidRPr="00DC612C">
        <w:rPr>
          <w:rFonts w:cs="Times New Roman"/>
          <w:sz w:val="28"/>
          <w:szCs w:val="28"/>
          <w:lang w:val="kk-KZ"/>
        </w:rPr>
        <w:t xml:space="preserve"> поставщик</w:t>
      </w:r>
      <w:r w:rsidR="00E53CE7" w:rsidRPr="00DC612C">
        <w:rPr>
          <w:rFonts w:cs="Times New Roman"/>
          <w:sz w:val="28"/>
          <w:szCs w:val="28"/>
          <w:lang w:val="kk-KZ"/>
        </w:rPr>
        <w:t>у:</w:t>
      </w:r>
    </w:p>
    <w:p w:rsidR="00950B47" w:rsidRPr="00DC612C" w:rsidRDefault="00455D0C" w:rsidP="00124D4D">
      <w:pPr>
        <w:pStyle w:val="Standard"/>
        <w:ind w:left="-284" w:firstLine="708"/>
        <w:jc w:val="both"/>
        <w:rPr>
          <w:rFonts w:cs="Times New Roman"/>
          <w:sz w:val="28"/>
          <w:szCs w:val="28"/>
        </w:rPr>
      </w:pPr>
      <w:r w:rsidRPr="00DC612C">
        <w:rPr>
          <w:rFonts w:cs="Times New Roman"/>
          <w:bCs/>
          <w:sz w:val="28"/>
          <w:szCs w:val="28"/>
        </w:rPr>
        <w:t xml:space="preserve"> </w:t>
      </w:r>
    </w:p>
    <w:tbl>
      <w:tblPr>
        <w:tblStyle w:val="a8"/>
        <w:tblW w:w="100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84"/>
        <w:gridCol w:w="5782"/>
        <w:gridCol w:w="1559"/>
        <w:gridCol w:w="2268"/>
      </w:tblGrid>
      <w:tr w:rsidR="00D64E76" w:rsidRPr="00DC612C" w:rsidTr="00D64E76">
        <w:tc>
          <w:tcPr>
            <w:tcW w:w="484" w:type="dxa"/>
          </w:tcPr>
          <w:p w:rsidR="00D64E76" w:rsidRPr="00DC612C" w:rsidRDefault="00D64E76" w:rsidP="00824D3F">
            <w:pPr>
              <w:pStyle w:val="Standard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C612C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82" w:type="dxa"/>
          </w:tcPr>
          <w:p w:rsidR="00D64E76" w:rsidRPr="00DC612C" w:rsidRDefault="00D64E76" w:rsidP="00824D3F">
            <w:pPr>
              <w:pStyle w:val="Standard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DC612C">
              <w:rPr>
                <w:rFonts w:cs="Times New Roman"/>
                <w:b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3827" w:type="dxa"/>
            <w:gridSpan w:val="2"/>
          </w:tcPr>
          <w:p w:rsidR="00D64E76" w:rsidRPr="00DC612C" w:rsidRDefault="00D64E76" w:rsidP="00824D3F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C612C">
              <w:rPr>
                <w:rFonts w:cs="Times New Roman"/>
                <w:b/>
                <w:sz w:val="28"/>
                <w:szCs w:val="28"/>
              </w:rPr>
              <w:t>Соответствует, не соответствует</w:t>
            </w:r>
          </w:p>
        </w:tc>
      </w:tr>
      <w:tr w:rsidR="00D64E76" w:rsidRPr="00DC612C" w:rsidTr="00D64E76">
        <w:tc>
          <w:tcPr>
            <w:tcW w:w="484" w:type="dxa"/>
          </w:tcPr>
          <w:p w:rsidR="00D64E76" w:rsidRPr="00DC612C" w:rsidRDefault="00D64E76" w:rsidP="00824D3F">
            <w:pPr>
              <w:pStyle w:val="Standard"/>
              <w:jc w:val="right"/>
              <w:rPr>
                <w:rFonts w:cs="Times New Roman"/>
                <w:sz w:val="28"/>
                <w:szCs w:val="28"/>
              </w:rPr>
            </w:pPr>
            <w:r w:rsidRPr="00DC612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5782" w:type="dxa"/>
            <w:vAlign w:val="center"/>
          </w:tcPr>
          <w:p w:rsidR="00D64E76" w:rsidRPr="00DC612C" w:rsidRDefault="00DC612C" w:rsidP="00824D3F">
            <w:pPr>
              <w:jc w:val="center"/>
              <w:rPr>
                <w:bCs/>
                <w:sz w:val="28"/>
                <w:szCs w:val="28"/>
              </w:rPr>
            </w:pPr>
            <w:r w:rsidRPr="00DC612C">
              <w:rPr>
                <w:bCs/>
                <w:color w:val="000000"/>
                <w:sz w:val="28"/>
                <w:szCs w:val="28"/>
              </w:rPr>
              <w:t>ТОО «</w:t>
            </w:r>
            <w:r w:rsidRPr="00DC612C">
              <w:rPr>
                <w:bCs/>
                <w:color w:val="000000"/>
                <w:sz w:val="28"/>
                <w:szCs w:val="28"/>
                <w:lang w:val="en-US"/>
              </w:rPr>
              <w:t>Medical</w:t>
            </w:r>
            <w:r w:rsidRPr="00DC612C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DC612C">
              <w:rPr>
                <w:bCs/>
                <w:color w:val="000000"/>
                <w:sz w:val="28"/>
                <w:szCs w:val="28"/>
                <w:lang w:val="en-US"/>
              </w:rPr>
              <w:t>ST</w:t>
            </w:r>
            <w:r w:rsidRPr="00DC612C">
              <w:rPr>
                <w:bCs/>
                <w:color w:val="000000"/>
                <w:sz w:val="28"/>
                <w:szCs w:val="28"/>
              </w:rPr>
              <w:t>»</w:t>
            </w:r>
            <w:r w:rsidRPr="00DC612C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DC612C">
              <w:rPr>
                <w:bCs/>
                <w:color w:val="000000"/>
                <w:sz w:val="28"/>
                <w:szCs w:val="28"/>
              </w:rPr>
              <w:t>г.Астана</w:t>
            </w:r>
            <w:proofErr w:type="spellEnd"/>
            <w:r w:rsidRPr="00DC612C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C612C">
              <w:rPr>
                <w:bCs/>
                <w:color w:val="000000"/>
                <w:sz w:val="28"/>
                <w:szCs w:val="28"/>
              </w:rPr>
              <w:t>пр</w:t>
            </w:r>
            <w:proofErr w:type="spellEnd"/>
            <w:r w:rsidRPr="00DC612C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612C">
              <w:rPr>
                <w:bCs/>
                <w:color w:val="000000"/>
                <w:sz w:val="28"/>
                <w:szCs w:val="28"/>
              </w:rPr>
              <w:t>Улы</w:t>
            </w:r>
            <w:proofErr w:type="spellEnd"/>
            <w:r w:rsidRPr="00DC612C">
              <w:rPr>
                <w:bCs/>
                <w:color w:val="000000"/>
                <w:sz w:val="28"/>
                <w:szCs w:val="28"/>
              </w:rPr>
              <w:t xml:space="preserve"> Дала 84</w:t>
            </w:r>
            <w:r w:rsidRPr="00DC612C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64E76" w:rsidRPr="00DC612C" w:rsidRDefault="00DC612C" w:rsidP="00824D3F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DC612C">
              <w:rPr>
                <w:rFonts w:cs="Times New Roman"/>
                <w:sz w:val="28"/>
                <w:szCs w:val="28"/>
              </w:rPr>
              <w:t>По лотам</w:t>
            </w:r>
            <w:r w:rsidR="00D64E76" w:rsidRPr="00DC612C">
              <w:rPr>
                <w:rFonts w:cs="Times New Roman"/>
                <w:sz w:val="28"/>
                <w:szCs w:val="28"/>
              </w:rPr>
              <w:t xml:space="preserve"> №1</w:t>
            </w:r>
            <w:r w:rsidRPr="00DC612C">
              <w:rPr>
                <w:rFonts w:cs="Times New Roman"/>
                <w:sz w:val="28"/>
                <w:szCs w:val="28"/>
              </w:rPr>
              <w:t>,2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64E76" w:rsidRPr="00DC612C" w:rsidRDefault="00D64E76" w:rsidP="00824D3F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C612C">
              <w:rPr>
                <w:rFonts w:cs="Times New Roman"/>
                <w:b/>
                <w:sz w:val="28"/>
                <w:szCs w:val="28"/>
              </w:rPr>
              <w:t>соответствует</w:t>
            </w:r>
          </w:p>
        </w:tc>
      </w:tr>
    </w:tbl>
    <w:p w:rsidR="00D64E76" w:rsidRPr="00DC612C" w:rsidRDefault="00D64E76" w:rsidP="00EE5013">
      <w:pPr>
        <w:ind w:left="-180" w:right="-180" w:firstLine="708"/>
        <w:rPr>
          <w:b/>
          <w:sz w:val="28"/>
          <w:szCs w:val="28"/>
        </w:rPr>
      </w:pPr>
    </w:p>
    <w:p w:rsidR="00D64E76" w:rsidRPr="00DC612C" w:rsidRDefault="00D64E76" w:rsidP="00EE5013">
      <w:pPr>
        <w:ind w:left="-180" w:right="-180" w:firstLine="708"/>
        <w:rPr>
          <w:b/>
          <w:sz w:val="28"/>
          <w:szCs w:val="28"/>
        </w:rPr>
      </w:pPr>
    </w:p>
    <w:p w:rsidR="005277F0" w:rsidRPr="00DC612C" w:rsidRDefault="00AD6973" w:rsidP="00EE5013">
      <w:pPr>
        <w:ind w:left="-180" w:right="-180" w:firstLine="708"/>
        <w:rPr>
          <w:b/>
          <w:sz w:val="28"/>
          <w:szCs w:val="28"/>
        </w:rPr>
      </w:pPr>
      <w:r w:rsidRPr="00DC612C">
        <w:rPr>
          <w:b/>
          <w:sz w:val="28"/>
          <w:szCs w:val="28"/>
        </w:rPr>
        <w:t xml:space="preserve">Эксперт </w:t>
      </w:r>
      <w:r w:rsidRPr="00DC612C">
        <w:rPr>
          <w:b/>
          <w:sz w:val="28"/>
          <w:szCs w:val="28"/>
        </w:rPr>
        <w:tab/>
      </w:r>
      <w:r w:rsidRPr="00DC612C">
        <w:rPr>
          <w:b/>
          <w:sz w:val="28"/>
          <w:szCs w:val="28"/>
        </w:rPr>
        <w:tab/>
      </w:r>
      <w:r w:rsidRPr="00DC612C">
        <w:rPr>
          <w:b/>
          <w:sz w:val="28"/>
          <w:szCs w:val="28"/>
        </w:rPr>
        <w:tab/>
      </w:r>
      <w:r w:rsidRPr="00DC612C">
        <w:rPr>
          <w:b/>
          <w:sz w:val="28"/>
          <w:szCs w:val="28"/>
        </w:rPr>
        <w:tab/>
      </w:r>
      <w:r w:rsidRPr="00DC612C">
        <w:rPr>
          <w:b/>
          <w:sz w:val="28"/>
          <w:szCs w:val="28"/>
        </w:rPr>
        <w:tab/>
      </w:r>
      <w:r w:rsidR="009A39C1" w:rsidRPr="00DC612C">
        <w:rPr>
          <w:b/>
          <w:sz w:val="28"/>
          <w:szCs w:val="28"/>
        </w:rPr>
        <w:tab/>
      </w:r>
      <w:r w:rsidR="00EE5013" w:rsidRPr="00DC612C">
        <w:rPr>
          <w:b/>
          <w:sz w:val="28"/>
          <w:szCs w:val="28"/>
        </w:rPr>
        <w:tab/>
      </w:r>
      <w:proofErr w:type="spellStart"/>
      <w:r w:rsidR="00DC612C" w:rsidRPr="00DC612C">
        <w:rPr>
          <w:b/>
          <w:sz w:val="28"/>
          <w:szCs w:val="28"/>
        </w:rPr>
        <w:t>Кыстаубаев</w:t>
      </w:r>
      <w:proofErr w:type="spellEnd"/>
      <w:r w:rsidR="00DC612C" w:rsidRPr="00DC612C">
        <w:rPr>
          <w:b/>
          <w:sz w:val="28"/>
          <w:szCs w:val="28"/>
        </w:rPr>
        <w:t xml:space="preserve"> Б.С.</w:t>
      </w:r>
    </w:p>
    <w:p w:rsidR="0095196F" w:rsidRPr="00DC612C" w:rsidRDefault="0095196F" w:rsidP="00EE5013">
      <w:pPr>
        <w:ind w:left="-180" w:right="-180" w:firstLine="708"/>
        <w:rPr>
          <w:b/>
          <w:sz w:val="28"/>
          <w:szCs w:val="28"/>
        </w:rPr>
      </w:pPr>
    </w:p>
    <w:p w:rsidR="0095196F" w:rsidRPr="00DC612C" w:rsidRDefault="0095196F" w:rsidP="00EE5013">
      <w:pPr>
        <w:ind w:left="-180" w:right="-180" w:firstLine="708"/>
        <w:rPr>
          <w:b/>
          <w:sz w:val="28"/>
          <w:szCs w:val="28"/>
        </w:rPr>
      </w:pPr>
    </w:p>
    <w:p w:rsidR="0095196F" w:rsidRPr="00DC612C" w:rsidRDefault="0095196F" w:rsidP="00EE5013">
      <w:pPr>
        <w:ind w:left="-180" w:right="-180" w:firstLine="708"/>
        <w:rPr>
          <w:b/>
          <w:sz w:val="28"/>
          <w:szCs w:val="28"/>
        </w:rPr>
      </w:pPr>
    </w:p>
    <w:p w:rsidR="0095196F" w:rsidRPr="00DC612C" w:rsidRDefault="0095196F" w:rsidP="00EE5013">
      <w:pPr>
        <w:ind w:left="-180" w:right="-180" w:firstLine="708"/>
        <w:rPr>
          <w:b/>
          <w:sz w:val="28"/>
          <w:szCs w:val="28"/>
        </w:rPr>
      </w:pPr>
    </w:p>
    <w:p w:rsidR="0095196F" w:rsidRPr="00DC612C" w:rsidRDefault="0095196F" w:rsidP="00EE5013">
      <w:pPr>
        <w:ind w:left="-180" w:right="-180" w:firstLine="708"/>
        <w:rPr>
          <w:b/>
          <w:sz w:val="28"/>
          <w:szCs w:val="28"/>
        </w:rPr>
      </w:pPr>
    </w:p>
    <w:p w:rsidR="0095196F" w:rsidRPr="00DC612C" w:rsidRDefault="0095196F" w:rsidP="00EE5013">
      <w:pPr>
        <w:ind w:left="-180" w:right="-180" w:firstLine="708"/>
        <w:rPr>
          <w:b/>
          <w:sz w:val="28"/>
          <w:szCs w:val="28"/>
          <w:lang w:val="kk-KZ"/>
        </w:rPr>
      </w:pPr>
    </w:p>
    <w:sectPr w:rsidR="0095196F" w:rsidRPr="00DC612C" w:rsidSect="00E53CE7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32B87"/>
    <w:multiLevelType w:val="hybridMultilevel"/>
    <w:tmpl w:val="20DA8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80"/>
    <w:rsid w:val="00047A13"/>
    <w:rsid w:val="00052970"/>
    <w:rsid w:val="00063A14"/>
    <w:rsid w:val="00093BAA"/>
    <w:rsid w:val="001042DD"/>
    <w:rsid w:val="00124D4D"/>
    <w:rsid w:val="00155B82"/>
    <w:rsid w:val="00185F60"/>
    <w:rsid w:val="001E2060"/>
    <w:rsid w:val="001E781B"/>
    <w:rsid w:val="0024686B"/>
    <w:rsid w:val="00287088"/>
    <w:rsid w:val="00291173"/>
    <w:rsid w:val="002D0661"/>
    <w:rsid w:val="002D3EDF"/>
    <w:rsid w:val="002D4721"/>
    <w:rsid w:val="002D6DBD"/>
    <w:rsid w:val="00331A2A"/>
    <w:rsid w:val="003402FF"/>
    <w:rsid w:val="003404B5"/>
    <w:rsid w:val="00346970"/>
    <w:rsid w:val="003A7DD0"/>
    <w:rsid w:val="00402A12"/>
    <w:rsid w:val="0044366A"/>
    <w:rsid w:val="00455D0C"/>
    <w:rsid w:val="0049233E"/>
    <w:rsid w:val="004C00D3"/>
    <w:rsid w:val="00514839"/>
    <w:rsid w:val="005277F0"/>
    <w:rsid w:val="00530DBE"/>
    <w:rsid w:val="005737E7"/>
    <w:rsid w:val="005960BE"/>
    <w:rsid w:val="005A2B4C"/>
    <w:rsid w:val="005D0659"/>
    <w:rsid w:val="00610661"/>
    <w:rsid w:val="00665FF3"/>
    <w:rsid w:val="00696063"/>
    <w:rsid w:val="006A1649"/>
    <w:rsid w:val="006A5C55"/>
    <w:rsid w:val="006B10EF"/>
    <w:rsid w:val="006B4264"/>
    <w:rsid w:val="006C4139"/>
    <w:rsid w:val="00701AF9"/>
    <w:rsid w:val="00716151"/>
    <w:rsid w:val="0073172B"/>
    <w:rsid w:val="00747F13"/>
    <w:rsid w:val="00750737"/>
    <w:rsid w:val="00753DB3"/>
    <w:rsid w:val="0077739B"/>
    <w:rsid w:val="00792BE0"/>
    <w:rsid w:val="007B2D33"/>
    <w:rsid w:val="007B4797"/>
    <w:rsid w:val="007B6821"/>
    <w:rsid w:val="007B7545"/>
    <w:rsid w:val="007D1609"/>
    <w:rsid w:val="008049CF"/>
    <w:rsid w:val="00846F8B"/>
    <w:rsid w:val="00863821"/>
    <w:rsid w:val="00864FA4"/>
    <w:rsid w:val="00883058"/>
    <w:rsid w:val="00885E7A"/>
    <w:rsid w:val="008B3263"/>
    <w:rsid w:val="008B7E21"/>
    <w:rsid w:val="008D0E6F"/>
    <w:rsid w:val="008E2EDA"/>
    <w:rsid w:val="009138F4"/>
    <w:rsid w:val="00915AA0"/>
    <w:rsid w:val="00950B47"/>
    <w:rsid w:val="0095196F"/>
    <w:rsid w:val="009A104B"/>
    <w:rsid w:val="009A39C1"/>
    <w:rsid w:val="009B5BB2"/>
    <w:rsid w:val="009C213E"/>
    <w:rsid w:val="009D1AE3"/>
    <w:rsid w:val="009F2E3A"/>
    <w:rsid w:val="00A07A13"/>
    <w:rsid w:val="00A13A55"/>
    <w:rsid w:val="00A14710"/>
    <w:rsid w:val="00A20639"/>
    <w:rsid w:val="00A63FEA"/>
    <w:rsid w:val="00AB3C74"/>
    <w:rsid w:val="00AC4C86"/>
    <w:rsid w:val="00AC6D3D"/>
    <w:rsid w:val="00AC7FB7"/>
    <w:rsid w:val="00AD6973"/>
    <w:rsid w:val="00AD6CE7"/>
    <w:rsid w:val="00AE646E"/>
    <w:rsid w:val="00B11682"/>
    <w:rsid w:val="00B72CD5"/>
    <w:rsid w:val="00B91899"/>
    <w:rsid w:val="00BB755E"/>
    <w:rsid w:val="00BC0278"/>
    <w:rsid w:val="00BC4648"/>
    <w:rsid w:val="00BC6680"/>
    <w:rsid w:val="00C1414F"/>
    <w:rsid w:val="00C364C5"/>
    <w:rsid w:val="00C57EEA"/>
    <w:rsid w:val="00C74BB6"/>
    <w:rsid w:val="00C84005"/>
    <w:rsid w:val="00C870AE"/>
    <w:rsid w:val="00CC30EF"/>
    <w:rsid w:val="00D07056"/>
    <w:rsid w:val="00D15CBA"/>
    <w:rsid w:val="00D17BBE"/>
    <w:rsid w:val="00D32A2F"/>
    <w:rsid w:val="00D64E76"/>
    <w:rsid w:val="00D67290"/>
    <w:rsid w:val="00D67CB2"/>
    <w:rsid w:val="00D75C02"/>
    <w:rsid w:val="00DB70C7"/>
    <w:rsid w:val="00DC4EE4"/>
    <w:rsid w:val="00DC612C"/>
    <w:rsid w:val="00DE5E42"/>
    <w:rsid w:val="00DF42A9"/>
    <w:rsid w:val="00E21FDC"/>
    <w:rsid w:val="00E53CE7"/>
    <w:rsid w:val="00E576A4"/>
    <w:rsid w:val="00E67E56"/>
    <w:rsid w:val="00EE0C49"/>
    <w:rsid w:val="00EE5013"/>
    <w:rsid w:val="00F2741B"/>
    <w:rsid w:val="00F326D4"/>
    <w:rsid w:val="00F36945"/>
    <w:rsid w:val="00F42B9A"/>
    <w:rsid w:val="00F53CE7"/>
    <w:rsid w:val="00F7443B"/>
    <w:rsid w:val="00FC6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C963E6-DF26-4152-B8A0-51DD92F9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D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BB6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autoRedefine/>
    <w:rsid w:val="00F53CE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F53CE7"/>
    <w:rPr>
      <w:rFonts w:ascii="Calibri" w:hAnsi="Calibri" w:cs="Calibri"/>
      <w:sz w:val="22"/>
      <w:szCs w:val="22"/>
    </w:rPr>
  </w:style>
  <w:style w:type="paragraph" w:styleId="a5">
    <w:name w:val="Body Text Indent"/>
    <w:basedOn w:val="a"/>
    <w:link w:val="a6"/>
    <w:rsid w:val="00BC0278"/>
    <w:pPr>
      <w:ind w:firstLine="567"/>
      <w:jc w:val="both"/>
    </w:pPr>
    <w:rPr>
      <w:rFonts w:ascii="Calibri" w:hAnsi="Calibri" w:cs="Calibri"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locked/>
    <w:rsid w:val="00BC0278"/>
    <w:rPr>
      <w:rFonts w:ascii="Calibri" w:hAnsi="Calibri" w:cs="Calibri"/>
      <w:i/>
      <w:iCs/>
      <w:sz w:val="28"/>
      <w:szCs w:val="28"/>
      <w:lang w:val="ru-RU" w:eastAsia="ru-RU" w:bidi="ar-SA"/>
    </w:rPr>
  </w:style>
  <w:style w:type="paragraph" w:styleId="a7">
    <w:name w:val="No Spacing"/>
    <w:uiPriority w:val="1"/>
    <w:qFormat/>
    <w:rsid w:val="00455D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9A104B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</w:rPr>
  </w:style>
  <w:style w:type="table" w:styleId="a8">
    <w:name w:val="Table Grid"/>
    <w:basedOn w:val="a1"/>
    <w:uiPriority w:val="59"/>
    <w:rsid w:val="00BB7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 конкурса по государственным закупкам медицинского оборудования на 2010 год</vt:lpstr>
    </vt:vector>
  </TitlesOfParts>
  <Company>akimat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 конкурса по государственным закупкам медицинского оборудования на 2010 год</dc:title>
  <dc:creator>name</dc:creator>
  <cp:lastModifiedBy>User</cp:lastModifiedBy>
  <cp:revision>11</cp:revision>
  <cp:lastPrinted>2023-07-26T03:05:00Z</cp:lastPrinted>
  <dcterms:created xsi:type="dcterms:W3CDTF">2024-02-08T07:30:00Z</dcterms:created>
  <dcterms:modified xsi:type="dcterms:W3CDTF">2024-09-10T09:03:00Z</dcterms:modified>
</cp:coreProperties>
</file>